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8F6E8" w14:textId="515BCE85" w:rsidR="00117B09" w:rsidRDefault="0091108D">
      <w:bookmarkStart w:id="0" w:name="_GoBack"/>
      <w:bookmarkEnd w:id="0"/>
      <w:r>
        <w:t>Załącznik nr 1</w:t>
      </w:r>
    </w:p>
    <w:p w14:paraId="0C84853C" w14:textId="77777777" w:rsidR="007636A0" w:rsidRDefault="0050595B" w:rsidP="009110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Koncepcja </w:t>
      </w:r>
      <w:r w:rsidR="00F93500" w:rsidRPr="0050595B">
        <w:rPr>
          <w:b/>
          <w:bCs/>
          <w:sz w:val="32"/>
          <w:szCs w:val="32"/>
        </w:rPr>
        <w:t>Program</w:t>
      </w:r>
      <w:r>
        <w:rPr>
          <w:b/>
          <w:bCs/>
          <w:sz w:val="32"/>
          <w:szCs w:val="32"/>
        </w:rPr>
        <w:t>owa</w:t>
      </w:r>
      <w:r w:rsidR="00F93500" w:rsidRPr="0050595B">
        <w:rPr>
          <w:b/>
          <w:bCs/>
          <w:sz w:val="32"/>
          <w:szCs w:val="32"/>
        </w:rPr>
        <w:t xml:space="preserve"> Państwowej Galerii Sztuki w Sopocie</w:t>
      </w:r>
    </w:p>
    <w:p w14:paraId="6CEF0659" w14:textId="3510B97D" w:rsidR="007636A0" w:rsidRPr="007636A0" w:rsidRDefault="007636A0" w:rsidP="007636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>
        <w:rPr>
          <w:b/>
          <w:bCs/>
          <w:sz w:val="24"/>
          <w:szCs w:val="24"/>
        </w:rPr>
        <w:t>Eulalia Domanowska</w:t>
      </w:r>
    </w:p>
    <w:p w14:paraId="018703C9" w14:textId="77777777" w:rsidR="0091108D" w:rsidRDefault="0091108D" w:rsidP="0091108D">
      <w:pPr>
        <w:jc w:val="center"/>
        <w:rPr>
          <w:b/>
          <w:bCs/>
          <w:sz w:val="32"/>
          <w:szCs w:val="32"/>
        </w:rPr>
      </w:pPr>
    </w:p>
    <w:p w14:paraId="1F5DD566" w14:textId="578109CC" w:rsidR="0006490C" w:rsidRPr="0006490C" w:rsidRDefault="0006490C" w:rsidP="0006490C">
      <w:pPr>
        <w:rPr>
          <w:b/>
          <w:bCs/>
          <w:sz w:val="24"/>
          <w:szCs w:val="24"/>
        </w:rPr>
      </w:pPr>
      <w:r w:rsidRPr="0006490C">
        <w:rPr>
          <w:b/>
          <w:bCs/>
          <w:sz w:val="24"/>
          <w:szCs w:val="24"/>
        </w:rPr>
        <w:t>Wstęp</w:t>
      </w:r>
    </w:p>
    <w:p w14:paraId="6A5C4210" w14:textId="4074DC5F" w:rsidR="00F93500" w:rsidRDefault="00F93500">
      <w:r>
        <w:t xml:space="preserve">Galeria PGS w Sopocie jest znanym i cenionym miejscem na artystycznej mapie Polski. </w:t>
      </w:r>
      <w:r w:rsidR="002D4FD4">
        <w:t xml:space="preserve">Miasto Sopot ma znakomite tradycje kultury i współpracy z artystami z różnych obszarów i dziedzin, przede wszystkim muzyki, ale także sztuk wizualnych. Jako </w:t>
      </w:r>
      <w:r w:rsidR="0006490C">
        <w:t xml:space="preserve">ambitne, </w:t>
      </w:r>
      <w:r w:rsidR="002D4FD4">
        <w:t xml:space="preserve">nowoczesne i kreatywne miasto wspiera </w:t>
      </w:r>
      <w:r w:rsidR="00172253">
        <w:t xml:space="preserve">rozwój głównej miejskiej galerii sztuki PGS, która dzięki interesującemu merytorycznie programowi jest miejscem </w:t>
      </w:r>
      <w:r w:rsidR="0006490C">
        <w:t>dobrych</w:t>
      </w:r>
      <w:r w:rsidR="00172253">
        <w:t xml:space="preserve"> projektów wystawienniczych, </w:t>
      </w:r>
      <w:r w:rsidR="00525181">
        <w:t xml:space="preserve">a także </w:t>
      </w:r>
      <w:r w:rsidR="000D53DE">
        <w:t xml:space="preserve">współorganizatorem </w:t>
      </w:r>
      <w:r w:rsidR="00172253">
        <w:t xml:space="preserve">ważnych dla środowiska artystycznego i społecznego imprez cyklicznych, </w:t>
      </w:r>
      <w:r w:rsidR="0006490C">
        <w:t xml:space="preserve">takich </w:t>
      </w:r>
      <w:r w:rsidR="00172253">
        <w:t>jak Festiwal Fotografii</w:t>
      </w:r>
      <w:r w:rsidR="00525181">
        <w:t xml:space="preserve"> „W ramach Sopotu”</w:t>
      </w:r>
      <w:r w:rsidR="00D813B2">
        <w:t xml:space="preserve">, Literacki Sopot czy Open Source Art Festiwal. </w:t>
      </w:r>
    </w:p>
    <w:p w14:paraId="59E4D7CA" w14:textId="5FF2A838" w:rsidR="00D813B2" w:rsidRDefault="007636A0">
      <w:r>
        <w:t>Wstępna s</w:t>
      </w:r>
      <w:r w:rsidR="00D813B2">
        <w:t xml:space="preserve">trategia rozwoju </w:t>
      </w:r>
      <w:r w:rsidR="00D17824">
        <w:t xml:space="preserve">Galerii PGS </w:t>
      </w:r>
    </w:p>
    <w:p w14:paraId="3B41BFF7" w14:textId="08F8A767" w:rsidR="00102ECE" w:rsidRDefault="00D17824" w:rsidP="0050595B">
      <w:pPr>
        <w:pStyle w:val="Akapitzlist"/>
        <w:numPr>
          <w:ilvl w:val="0"/>
          <w:numId w:val="7"/>
        </w:numPr>
      </w:pPr>
      <w:r>
        <w:t xml:space="preserve">Państwowa Galeria Sztuki w Sopocie </w:t>
      </w:r>
      <w:r w:rsidR="0006490C">
        <w:t xml:space="preserve">jest rozpoznawalną </w:t>
      </w:r>
      <w:r w:rsidR="0006490C" w:rsidRPr="0006490C">
        <w:t>w Trójmieście i w polskich środowiskach artystycznych</w:t>
      </w:r>
      <w:r w:rsidR="0006490C">
        <w:t>. Z</w:t>
      </w:r>
      <w:r>
        <w:t xml:space="preserve"> pewnością wiele dotychczasowych punktów program</w:t>
      </w:r>
      <w:r w:rsidR="005007F0">
        <w:t xml:space="preserve">ów zasługuje na kontynuację. </w:t>
      </w:r>
      <w:r w:rsidR="005007F0" w:rsidRPr="005007F0">
        <w:t>W mojej ocenie są to przede wszystkim</w:t>
      </w:r>
      <w:r>
        <w:t xml:space="preserve"> festiwale</w:t>
      </w:r>
      <w:r w:rsidR="00B9545E">
        <w:t>, konkursy</w:t>
      </w:r>
      <w:r>
        <w:t xml:space="preserve"> i współprac</w:t>
      </w:r>
      <w:r w:rsidR="005007F0">
        <w:t>a</w:t>
      </w:r>
      <w:r>
        <w:t xml:space="preserve"> ze środowiskiem artystów w Sopocie</w:t>
      </w:r>
      <w:r w:rsidR="00651FD3">
        <w:t>, a także projekty związane z polskimi i zagranicznymi kolekcjami sztuki.</w:t>
      </w:r>
      <w:r w:rsidR="004A4177">
        <w:t xml:space="preserve"> </w:t>
      </w:r>
    </w:p>
    <w:p w14:paraId="4CC6AF32" w14:textId="77777777" w:rsidR="00C8737B" w:rsidRDefault="00C8737B" w:rsidP="00C8737B">
      <w:pPr>
        <w:pStyle w:val="Akapitzlist"/>
        <w:ind w:left="643"/>
      </w:pPr>
    </w:p>
    <w:p w14:paraId="38A971BB" w14:textId="2A3075B1" w:rsidR="00C8737B" w:rsidRDefault="005007F0" w:rsidP="00C8737B">
      <w:pPr>
        <w:pStyle w:val="Akapitzlist"/>
        <w:numPr>
          <w:ilvl w:val="0"/>
          <w:numId w:val="7"/>
        </w:numPr>
      </w:pPr>
      <w:r w:rsidRPr="005007F0">
        <w:t>Ze względu na nadmorskie położenie galerii, charakter Sopotu i całej aglomeracji trójmiejskiej, program Galerii PGS powinien</w:t>
      </w:r>
      <w:r>
        <w:t xml:space="preserve"> </w:t>
      </w:r>
      <w:r w:rsidR="00C8737B" w:rsidRPr="00C8737B">
        <w:t>być skoncentrowany wokół zagadnień</w:t>
      </w:r>
      <w:r>
        <w:t xml:space="preserve"> związanych z n</w:t>
      </w:r>
      <w:r w:rsidR="00C8737B" w:rsidRPr="00C8737B">
        <w:t>owoczesności</w:t>
      </w:r>
      <w:r>
        <w:t>ą</w:t>
      </w:r>
      <w:r w:rsidR="00C8737B" w:rsidRPr="00C8737B">
        <w:t>, miejskości</w:t>
      </w:r>
      <w:r>
        <w:t>ą i</w:t>
      </w:r>
      <w:r w:rsidR="00C8737B" w:rsidRPr="00C8737B">
        <w:t xml:space="preserve"> regio</w:t>
      </w:r>
      <w:r>
        <w:t>nem</w:t>
      </w:r>
      <w:r w:rsidR="00C8737B" w:rsidRPr="00C8737B">
        <w:t xml:space="preserve"> Morza Bałtyckiego</w:t>
      </w:r>
      <w:r>
        <w:t>.</w:t>
      </w:r>
    </w:p>
    <w:p w14:paraId="7FD6AD39" w14:textId="77777777" w:rsidR="005007F0" w:rsidRDefault="005007F0" w:rsidP="005007F0">
      <w:pPr>
        <w:pStyle w:val="Akapitzlist"/>
      </w:pPr>
    </w:p>
    <w:p w14:paraId="072C35E1" w14:textId="180B4376" w:rsidR="005007F0" w:rsidRPr="005007F0" w:rsidRDefault="005007F0" w:rsidP="005007F0">
      <w:pPr>
        <w:pStyle w:val="Akapitzlist"/>
        <w:numPr>
          <w:ilvl w:val="0"/>
          <w:numId w:val="7"/>
        </w:numPr>
      </w:pPr>
      <w:r w:rsidRPr="005007F0">
        <w:t>Jako miejska galeria sztuki PGS powinna podejmować ważne społecznie tematy takie jak równość i solidarność</w:t>
      </w:r>
      <w:r>
        <w:t>, a także wrażliwość</w:t>
      </w:r>
      <w:r w:rsidRPr="005007F0">
        <w:t xml:space="preserve"> społeczna, migracje, </w:t>
      </w:r>
      <w:r w:rsidR="00013827">
        <w:t xml:space="preserve">mniejszości, kwestie </w:t>
      </w:r>
      <w:r w:rsidRPr="005007F0">
        <w:t>związane z ekologią (zmiany klimatyczne, degradacja i ochrona środowiska naturalnego)</w:t>
      </w:r>
      <w:r w:rsidR="00B9545E">
        <w:t>, a także kwestie urbanizacji.</w:t>
      </w:r>
    </w:p>
    <w:p w14:paraId="30D788FE" w14:textId="77777777" w:rsidR="00C8737B" w:rsidRDefault="00C8737B" w:rsidP="00C8737B">
      <w:pPr>
        <w:pStyle w:val="Akapitzlist"/>
      </w:pPr>
    </w:p>
    <w:p w14:paraId="349A78E8" w14:textId="3BFBF8DE" w:rsidR="00013827" w:rsidRDefault="00013827" w:rsidP="00013827">
      <w:pPr>
        <w:pStyle w:val="Akapitzlist"/>
        <w:numPr>
          <w:ilvl w:val="0"/>
          <w:numId w:val="7"/>
        </w:numPr>
      </w:pPr>
      <w:r w:rsidRPr="00013827">
        <w:t xml:space="preserve">PGS będzie podejmować te tematy zapraszając do współpracy artystów z Sopotu, Trójmiasta, ale także współpracując z najlepszymi twórcami z Polski </w:t>
      </w:r>
      <w:r w:rsidR="00BC4357">
        <w:t>i</w:t>
      </w:r>
      <w:r w:rsidRPr="00013827">
        <w:t xml:space="preserve"> zagranicy. Kryterium doboru artystów będzie ich poziom artystyczny i siła wypowiedzi. </w:t>
      </w:r>
    </w:p>
    <w:p w14:paraId="3BA8F205" w14:textId="77777777" w:rsidR="00013827" w:rsidRDefault="00013827" w:rsidP="00013827">
      <w:pPr>
        <w:pStyle w:val="Akapitzlist"/>
      </w:pPr>
    </w:p>
    <w:p w14:paraId="261377AF" w14:textId="50009571" w:rsidR="00013827" w:rsidRDefault="00013827" w:rsidP="00013827">
      <w:pPr>
        <w:pStyle w:val="Akapitzlist"/>
        <w:numPr>
          <w:ilvl w:val="0"/>
          <w:numId w:val="7"/>
        </w:numPr>
      </w:pPr>
      <w:r>
        <w:t>Program PGS będzie atrakcyjny dla zwiedzających, zostanie zbudowany w oparciu o najlepsze przykłady polskiej, pomorskiej i międzynarodowej sztuki na najwyższym poziomie, oferując wystawy atrakcyjne wizualnie i intelektualnie, a także wystawy problemowe</w:t>
      </w:r>
      <w:r w:rsidR="00B41ADB">
        <w:t>.</w:t>
      </w:r>
    </w:p>
    <w:p w14:paraId="4C45E90F" w14:textId="77777777" w:rsidR="00B41ADB" w:rsidRDefault="00B41ADB" w:rsidP="00B41ADB">
      <w:pPr>
        <w:pStyle w:val="Akapitzlist"/>
      </w:pPr>
    </w:p>
    <w:p w14:paraId="52FA79F6" w14:textId="62DB3129" w:rsidR="00013827" w:rsidRDefault="00013827" w:rsidP="00013827">
      <w:pPr>
        <w:pStyle w:val="Akapitzlist"/>
        <w:numPr>
          <w:ilvl w:val="0"/>
          <w:numId w:val="7"/>
        </w:numPr>
      </w:pPr>
      <w:r>
        <w:t xml:space="preserve">Wystawy w PGS, aby zostały docenione przez publiczność, muszą być dla niej zrozumiałe i dobrze objaśnione. W związku z tym dużo uwagi należy poświęcić działaniom edukacyjnym. Programowi wystaw powinien towarzyszyć więc atrakcyjny, interaktywny program edukacyjny adresowany do różnych grup społecznych i wiekowych, zarówno dzieci, uczniów, </w:t>
      </w:r>
      <w:r w:rsidR="00E11DC7">
        <w:t xml:space="preserve">jak i </w:t>
      </w:r>
      <w:r>
        <w:t xml:space="preserve">dorosłych oraz uwzględniać nowe grupy, </w:t>
      </w:r>
      <w:r w:rsidR="008441BF">
        <w:t xml:space="preserve">przede wszystkim z Ukrainy. </w:t>
      </w:r>
      <w:r w:rsidR="00E11DC7">
        <w:t xml:space="preserve">Będzie </w:t>
      </w:r>
      <w:r w:rsidR="008441BF">
        <w:t xml:space="preserve">zawierać </w:t>
      </w:r>
      <w:r>
        <w:t xml:space="preserve"> m.in. spotkania</w:t>
      </w:r>
      <w:r w:rsidR="008441BF">
        <w:t>,</w:t>
      </w:r>
      <w:r>
        <w:t xml:space="preserve"> oprowadzania, wykłady, konferencje i seminaria poświęcone sztuce współczesnej.  </w:t>
      </w:r>
    </w:p>
    <w:p w14:paraId="2CA23FAE" w14:textId="1D4EFCA3" w:rsidR="000E3095" w:rsidRDefault="000E3095" w:rsidP="00003B30">
      <w:pPr>
        <w:pStyle w:val="Akapitzlist"/>
        <w:numPr>
          <w:ilvl w:val="0"/>
          <w:numId w:val="7"/>
        </w:numPr>
      </w:pPr>
      <w:r>
        <w:lastRenderedPageBreak/>
        <w:t xml:space="preserve">Galeria powinna </w:t>
      </w:r>
      <w:r w:rsidR="00E11DC7">
        <w:t>być</w:t>
      </w:r>
      <w:r w:rsidRPr="00D51642">
        <w:t xml:space="preserve"> miejscem debaty, spotkań i wymiany myśli, a także poruszania tematów aktualnych, takich jak np. zmiany klimatyczne</w:t>
      </w:r>
      <w:r w:rsidR="00E11DC7">
        <w:t xml:space="preserve"> czy migracje</w:t>
      </w:r>
      <w:r w:rsidRPr="00D51642">
        <w:t>.</w:t>
      </w:r>
      <w:r w:rsidR="00503B3F">
        <w:t xml:space="preserve"> </w:t>
      </w:r>
      <w:r w:rsidR="000C3A8D">
        <w:t xml:space="preserve">Przewidziana jest współpraca z sekcją polską AICA i organizacjami społecznymi. </w:t>
      </w:r>
      <w:r w:rsidR="00503B3F">
        <w:t xml:space="preserve">Zostaną przeprowadzone badania dotyczące potrzeb </w:t>
      </w:r>
      <w:r w:rsidR="00B9545E">
        <w:t xml:space="preserve">i preferencji </w:t>
      </w:r>
      <w:r w:rsidR="00503B3F">
        <w:t>publiczności sopockiej i trójmiejskiej</w:t>
      </w:r>
      <w:r w:rsidR="00B9545E">
        <w:t xml:space="preserve"> oraz </w:t>
      </w:r>
      <w:r w:rsidR="00681C63">
        <w:t xml:space="preserve">w przyszłości </w:t>
      </w:r>
      <w:r w:rsidR="00B9545E">
        <w:t xml:space="preserve">ewaluacja </w:t>
      </w:r>
      <w:r w:rsidR="00681C63">
        <w:t>działań galerii, która będzie zmieniać się dla swoich odbiorców.</w:t>
      </w:r>
    </w:p>
    <w:p w14:paraId="5D967036" w14:textId="77777777" w:rsidR="00003B30" w:rsidRDefault="00003B30" w:rsidP="00003B30">
      <w:pPr>
        <w:pStyle w:val="Akapitzlist"/>
        <w:ind w:left="643"/>
      </w:pPr>
    </w:p>
    <w:p w14:paraId="50C2E52B" w14:textId="25D78998" w:rsidR="004818D8" w:rsidRPr="004818D8" w:rsidRDefault="004818D8" w:rsidP="00503B3F">
      <w:pPr>
        <w:pStyle w:val="Akapitzlist"/>
        <w:numPr>
          <w:ilvl w:val="0"/>
          <w:numId w:val="7"/>
        </w:numPr>
      </w:pPr>
      <w:r w:rsidRPr="004818D8">
        <w:t xml:space="preserve">Aby realizować wymienione </w:t>
      </w:r>
      <w:r>
        <w:t xml:space="preserve">cele </w:t>
      </w:r>
      <w:r w:rsidRPr="004818D8">
        <w:t xml:space="preserve">Galeria powinna współpracować z sopockimi i trójmiejskimi instytucjami i uczelniami, np. takimi jak Art Inkubator, Muzeum Sopotu, Galeria Łaźnia i Galeria Miejska w Gdańsku, Muzeum Narodowe w Gdańsku, zwł. Nomus i Oddział Sztuki Nowoczesnej w Pałacu Opatów w Oliwie, gdańską Akademią Sztuk Pięknych, sopockimi teatrami i sceną muzyczną czy Fundacjami takimi jak Wspólnota Gdańska. </w:t>
      </w:r>
      <w:r>
        <w:t xml:space="preserve">Galeria PGS powinna promować interesujące zjawiska w regionie i przybliżać je mieszkańcom. </w:t>
      </w:r>
      <w:r w:rsidRPr="004818D8">
        <w:t>Jednym z punktów współpracy z ASP w Gdańsku może być np. wystawa laureata konkursu Najlepsze Dyplomy, wystawy doktorantów czy prezentacja najciekawszych zjawisk z kręgu uczelni. Intersującym byłoby także stworzenie wspólnej trójmiejskiej inicjatywy artystycznej np. w trakcie Europejskiej Nocy Muzeów lub innej okazji</w:t>
      </w:r>
      <w:r>
        <w:t xml:space="preserve"> z innymi trójmiejskimi instytucjami kultury. </w:t>
      </w:r>
    </w:p>
    <w:p w14:paraId="2ABC955F" w14:textId="77777777" w:rsidR="004818D8" w:rsidRDefault="004818D8" w:rsidP="000E3095">
      <w:pPr>
        <w:pStyle w:val="Akapitzlist"/>
        <w:ind w:left="643"/>
      </w:pPr>
    </w:p>
    <w:p w14:paraId="1C478016" w14:textId="50EF9474" w:rsidR="0062490F" w:rsidRDefault="008441BF" w:rsidP="0062490F">
      <w:pPr>
        <w:pStyle w:val="Akapitzlist"/>
        <w:numPr>
          <w:ilvl w:val="0"/>
          <w:numId w:val="7"/>
        </w:numPr>
      </w:pPr>
      <w:r w:rsidRPr="008441BF">
        <w:t xml:space="preserve">Jednym z celów działania PGS na najbliższe lata będzie wzmocnienie współpracy międzynarodowej i dbałość o możliwie najwyższy poziom artystyczny </w:t>
      </w:r>
      <w:r w:rsidR="00A97FE0">
        <w:t xml:space="preserve">prezentowanej </w:t>
      </w:r>
      <w:r w:rsidRPr="008441BF">
        <w:t>sztuki.</w:t>
      </w:r>
      <w:r>
        <w:t xml:space="preserve"> W tym celu  </w:t>
      </w:r>
      <w:r w:rsidR="00B41ADB">
        <w:t>będą</w:t>
      </w:r>
      <w:r>
        <w:t xml:space="preserve"> </w:t>
      </w:r>
      <w:r w:rsidR="00B41ADB">
        <w:t>organizowane</w:t>
      </w:r>
      <w:r>
        <w:t xml:space="preserve"> wystawy problemowe</w:t>
      </w:r>
      <w:r w:rsidR="00B41ADB">
        <w:t>, które pozwolą poznać sztu</w:t>
      </w:r>
      <w:r w:rsidR="00A97FE0">
        <w:t>kę</w:t>
      </w:r>
      <w:r>
        <w:t xml:space="preserve"> </w:t>
      </w:r>
      <w:r w:rsidR="00A97FE0">
        <w:t xml:space="preserve">europejską, korzystając z </w:t>
      </w:r>
      <w:r>
        <w:t>kolekcj</w:t>
      </w:r>
      <w:r w:rsidR="00A97FE0">
        <w:t xml:space="preserve">i sztuki współczesnej </w:t>
      </w:r>
      <w:r>
        <w:t>taki</w:t>
      </w:r>
      <w:r w:rsidR="00A97FE0">
        <w:t xml:space="preserve">ch </w:t>
      </w:r>
      <w:r w:rsidRPr="008441BF">
        <w:t>jak kolekcja Volkswagena w Wolfsburgu</w:t>
      </w:r>
      <w:r>
        <w:t xml:space="preserve">, </w:t>
      </w:r>
      <w:r w:rsidRPr="008441BF">
        <w:t>kolekcj</w:t>
      </w:r>
      <w:r>
        <w:t>a</w:t>
      </w:r>
      <w:r w:rsidRPr="008441BF">
        <w:t xml:space="preserve"> Archiwum Francesco Conza </w:t>
      </w:r>
      <w:r>
        <w:t>czy</w:t>
      </w:r>
      <w:r w:rsidRPr="008441BF">
        <w:t xml:space="preserve"> kolekcja Rene Blocka z Berlina oraz inne międzynarodowe kolekcje muzealne</w:t>
      </w:r>
      <w:r>
        <w:t xml:space="preserve">, jak np. Muzeum Narodowego z Rygi, Muzeum Kumu z Tallina czy Muzeum EMMA z fińskiego Espoo. </w:t>
      </w:r>
      <w:r w:rsidRPr="008441BF">
        <w:t xml:space="preserve"> </w:t>
      </w:r>
    </w:p>
    <w:p w14:paraId="4F297C38" w14:textId="77777777" w:rsidR="0062490F" w:rsidRDefault="0062490F" w:rsidP="0062490F">
      <w:pPr>
        <w:pStyle w:val="Akapitzlist"/>
        <w:ind w:left="643"/>
      </w:pPr>
    </w:p>
    <w:p w14:paraId="27487E90" w14:textId="3F2AA022" w:rsidR="00C8737B" w:rsidRDefault="00DD1396" w:rsidP="00C8737B">
      <w:pPr>
        <w:pStyle w:val="Akapitzlist"/>
        <w:numPr>
          <w:ilvl w:val="0"/>
          <w:numId w:val="7"/>
        </w:numPr>
      </w:pPr>
      <w:r>
        <w:t>Wzajemne poznanie kultur sprzyjające porozumieniu</w:t>
      </w:r>
      <w:r w:rsidR="00A97FE0">
        <w:t xml:space="preserve"> będzie </w:t>
      </w:r>
      <w:r>
        <w:t xml:space="preserve">odbywać </w:t>
      </w:r>
      <w:r w:rsidR="00A97FE0">
        <w:t xml:space="preserve">się </w:t>
      </w:r>
      <w:r>
        <w:t xml:space="preserve">poprzez współpracę w zakresie sztuk wizualnych. </w:t>
      </w:r>
      <w:r w:rsidR="0062490F">
        <w:t>P</w:t>
      </w:r>
      <w:r w:rsidR="0062490F" w:rsidRPr="0062490F">
        <w:t>ołożeni</w:t>
      </w:r>
      <w:r w:rsidR="0062490F">
        <w:t>e</w:t>
      </w:r>
      <w:r w:rsidR="0062490F" w:rsidRPr="0062490F">
        <w:t xml:space="preserve"> geograficzne</w:t>
      </w:r>
      <w:r w:rsidR="0062490F">
        <w:t xml:space="preserve"> Sopotu i usytuowanie w regionie Morza Bałtyckiego daje wspaniałą możliwość wymiany doświadczeń, wzajemnego poznania historii i kultury w celu integracji społeczeństw tego regionu. N</w:t>
      </w:r>
      <w:r w:rsidR="0062490F" w:rsidRPr="0062490F">
        <w:t xml:space="preserve">aturalna </w:t>
      </w:r>
      <w:r w:rsidR="0062490F">
        <w:t>powinna być</w:t>
      </w:r>
      <w:r w:rsidR="0062490F" w:rsidRPr="0062490F">
        <w:t xml:space="preserve"> współpraca w zakresie wystaw współczesnych, możliwych rezydencji artystycznych i promocji z krajami regionu Morza Bałtyckiego: Litwą, Łotwą, Estonią, krajami skandynawskimi, Niemcami, a także Norwegią i Islandią (</w:t>
      </w:r>
      <w:r w:rsidR="00681C63">
        <w:t xml:space="preserve">m.in. </w:t>
      </w:r>
      <w:r w:rsidR="0062490F" w:rsidRPr="0062490F">
        <w:t xml:space="preserve">w ramach funduszy norweskich). Współpraca międzynarodowa </w:t>
      </w:r>
      <w:r w:rsidR="00EC019D">
        <w:t xml:space="preserve">powinna być </w:t>
      </w:r>
      <w:r w:rsidR="0062490F" w:rsidRPr="0062490F">
        <w:t xml:space="preserve"> rozwijana </w:t>
      </w:r>
      <w:r w:rsidR="00EC019D">
        <w:t xml:space="preserve">także </w:t>
      </w:r>
      <w:r w:rsidR="0062490F" w:rsidRPr="0062490F">
        <w:t xml:space="preserve">z innymi krajami, przede wszystkim Europą Środkowo-Wschodnią, </w:t>
      </w:r>
      <w:r w:rsidR="00681C63">
        <w:t>a także innymi krajami europejskimi</w:t>
      </w:r>
      <w:r w:rsidR="00F65105">
        <w:t>.</w:t>
      </w:r>
    </w:p>
    <w:p w14:paraId="5FD939E8" w14:textId="77777777" w:rsidR="00681C63" w:rsidRDefault="00681C63" w:rsidP="00681C63">
      <w:pPr>
        <w:pStyle w:val="Akapitzlist"/>
      </w:pPr>
    </w:p>
    <w:p w14:paraId="73890A77" w14:textId="5D390E2E" w:rsidR="005043F9" w:rsidRDefault="00681C63" w:rsidP="008C732C">
      <w:pPr>
        <w:pStyle w:val="Akapitzlist"/>
        <w:numPr>
          <w:ilvl w:val="0"/>
          <w:numId w:val="7"/>
        </w:numPr>
      </w:pPr>
      <w:r>
        <w:t>Realizacja ambitnego programu merytorycznego wymaga współpracy z różnymi partnerami</w:t>
      </w:r>
      <w:r w:rsidR="00F65105">
        <w:t xml:space="preserve">. </w:t>
      </w:r>
      <w:r w:rsidR="004A4177">
        <w:t xml:space="preserve">Powinna być kontynuowana współpraca z </w:t>
      </w:r>
      <w:r w:rsidR="00C8737B">
        <w:t xml:space="preserve">polskimi kolekcjonerami sztuki, </w:t>
      </w:r>
      <w:r w:rsidR="00F65105">
        <w:t>a organizacja</w:t>
      </w:r>
      <w:r w:rsidR="00741DE3">
        <w:t xml:space="preserve"> wystaw problemow</w:t>
      </w:r>
      <w:r w:rsidR="00F65105">
        <w:t>ych będzie odbywać się we współpracy z</w:t>
      </w:r>
      <w:r w:rsidR="00741DE3">
        <w:t xml:space="preserve"> polski</w:t>
      </w:r>
      <w:r w:rsidR="00F65105">
        <w:t>mi</w:t>
      </w:r>
      <w:r w:rsidR="00741DE3">
        <w:t xml:space="preserve"> muze</w:t>
      </w:r>
      <w:r w:rsidR="00F65105">
        <w:t>ami</w:t>
      </w:r>
      <w:r w:rsidR="00741DE3">
        <w:t xml:space="preserve"> i instytucj</w:t>
      </w:r>
      <w:r w:rsidR="00F65105">
        <w:t>ami</w:t>
      </w:r>
      <w:r w:rsidR="00741DE3">
        <w:t xml:space="preserve"> kultury, taki</w:t>
      </w:r>
      <w:r w:rsidR="00F65105">
        <w:t>mi</w:t>
      </w:r>
      <w:r w:rsidR="00741DE3">
        <w:t xml:space="preserve"> jak Muzea Narodowe w Krakowie, w Warszawie, </w:t>
      </w:r>
      <w:r w:rsidR="00F65105">
        <w:t xml:space="preserve">w Szczecinie, </w:t>
      </w:r>
      <w:r w:rsidR="00125996">
        <w:t xml:space="preserve">Muzeum w Stalowej Woli, Muzeum Sztuki w Łodzi, Muzeum Okręgowe w Bydgoszczy, </w:t>
      </w:r>
      <w:r w:rsidR="00125996" w:rsidRPr="00125996">
        <w:t xml:space="preserve">MSN, </w:t>
      </w:r>
      <w:r w:rsidR="007E5C0B">
        <w:t xml:space="preserve">Muzeum Współczesne Wrocław, </w:t>
      </w:r>
      <w:r w:rsidR="00125996" w:rsidRPr="00125996">
        <w:t>CSW w Toruniu</w:t>
      </w:r>
      <w:r w:rsidR="004926D5">
        <w:t>, Centrum Rzeźby Polskiej w Orońsku</w:t>
      </w:r>
      <w:r w:rsidR="008145A1">
        <w:t>, Muzeum Tatrzańskie, Galeria BWA Gorzów i inne.</w:t>
      </w:r>
      <w:r w:rsidR="00125996">
        <w:t xml:space="preserve"> Warto także eksplorować kolekcje stworzone przez instytucje</w:t>
      </w:r>
      <w:r w:rsidR="00997FDD">
        <w:t xml:space="preserve"> takie jak</w:t>
      </w:r>
      <w:r w:rsidR="00125996">
        <w:t xml:space="preserve"> Bank ING, Ergo Hestia, </w:t>
      </w:r>
      <w:r w:rsidR="00F647DF">
        <w:t>Bank PKO BP</w:t>
      </w:r>
      <w:r w:rsidR="006955DB">
        <w:t>, MBank</w:t>
      </w:r>
      <w:r w:rsidR="007E5C0B">
        <w:t xml:space="preserve">; </w:t>
      </w:r>
      <w:r w:rsidR="00F65105">
        <w:t xml:space="preserve">Pomorska publiczność i turyści będą też mieli okazję poznania </w:t>
      </w:r>
      <w:r w:rsidR="00677BCD">
        <w:t xml:space="preserve">polskiej </w:t>
      </w:r>
      <w:r w:rsidR="00F65105">
        <w:t xml:space="preserve">sztuki </w:t>
      </w:r>
      <w:r w:rsidR="00677BCD">
        <w:t xml:space="preserve">współczesnej dzięki prezentacjom najlepszych regionalnych kolekcji Zachęty, jak </w:t>
      </w:r>
      <w:r w:rsidR="008C732C">
        <w:t>szczecińsk</w:t>
      </w:r>
      <w:r w:rsidR="00677BCD">
        <w:t>a</w:t>
      </w:r>
      <w:r w:rsidR="008C732C">
        <w:t>, poznańsk</w:t>
      </w:r>
      <w:r w:rsidR="00677BCD">
        <w:t>a</w:t>
      </w:r>
      <w:r w:rsidR="008C732C">
        <w:t xml:space="preserve"> czy wrocławsk</w:t>
      </w:r>
      <w:r w:rsidR="00677BCD">
        <w:t>a</w:t>
      </w:r>
      <w:r w:rsidR="008C732C">
        <w:t xml:space="preserve">. </w:t>
      </w:r>
    </w:p>
    <w:p w14:paraId="7341547B" w14:textId="77777777" w:rsidR="00005FF3" w:rsidRDefault="00005FF3" w:rsidP="00005FF3">
      <w:pPr>
        <w:pStyle w:val="Akapitzlist"/>
      </w:pPr>
    </w:p>
    <w:p w14:paraId="24B1FF3B" w14:textId="77777777" w:rsidR="00677BCD" w:rsidRDefault="00677BCD" w:rsidP="00005FF3">
      <w:pPr>
        <w:pStyle w:val="Akapitzlist"/>
        <w:ind w:left="643"/>
        <w:rPr>
          <w:b/>
          <w:bCs/>
          <w:sz w:val="24"/>
          <w:szCs w:val="24"/>
        </w:rPr>
      </w:pPr>
    </w:p>
    <w:p w14:paraId="206BBF55" w14:textId="77777777" w:rsidR="00677BCD" w:rsidRDefault="00677BCD" w:rsidP="00005FF3">
      <w:pPr>
        <w:pStyle w:val="Akapitzlist"/>
        <w:ind w:left="643"/>
        <w:rPr>
          <w:b/>
          <w:bCs/>
          <w:sz w:val="24"/>
          <w:szCs w:val="24"/>
        </w:rPr>
      </w:pPr>
    </w:p>
    <w:p w14:paraId="3FC16B9F" w14:textId="77777777" w:rsidR="00677BCD" w:rsidRDefault="00677BCD" w:rsidP="00005FF3">
      <w:pPr>
        <w:pStyle w:val="Akapitzlist"/>
        <w:ind w:left="643"/>
        <w:rPr>
          <w:b/>
          <w:bCs/>
          <w:sz w:val="24"/>
          <w:szCs w:val="24"/>
        </w:rPr>
      </w:pPr>
    </w:p>
    <w:p w14:paraId="07E969B1" w14:textId="77777777" w:rsidR="0091108D" w:rsidRDefault="0091108D" w:rsidP="00005FF3">
      <w:pPr>
        <w:pStyle w:val="Akapitzlist"/>
        <w:ind w:left="643"/>
        <w:rPr>
          <w:b/>
          <w:bCs/>
          <w:sz w:val="24"/>
          <w:szCs w:val="24"/>
        </w:rPr>
      </w:pPr>
    </w:p>
    <w:p w14:paraId="5BDE68AA" w14:textId="1836C327" w:rsidR="00005FF3" w:rsidRPr="00005FF3" w:rsidRDefault="00005FF3" w:rsidP="00005FF3">
      <w:pPr>
        <w:pStyle w:val="Akapitzlist"/>
        <w:ind w:left="643"/>
        <w:rPr>
          <w:b/>
          <w:bCs/>
          <w:sz w:val="24"/>
          <w:szCs w:val="24"/>
        </w:rPr>
      </w:pPr>
      <w:r w:rsidRPr="00005FF3">
        <w:rPr>
          <w:b/>
          <w:bCs/>
          <w:sz w:val="24"/>
          <w:szCs w:val="24"/>
        </w:rPr>
        <w:t>Kontynuacje</w:t>
      </w:r>
    </w:p>
    <w:p w14:paraId="3EB28632" w14:textId="61D314FD" w:rsidR="008C732C" w:rsidRDefault="008C732C" w:rsidP="008C732C">
      <w:pPr>
        <w:pStyle w:val="Akapitzlist"/>
      </w:pPr>
    </w:p>
    <w:p w14:paraId="70434092" w14:textId="54EA6E42" w:rsidR="00102ECE" w:rsidRDefault="00A234A2" w:rsidP="008C732C">
      <w:pPr>
        <w:pStyle w:val="Akapitzlist"/>
        <w:numPr>
          <w:ilvl w:val="0"/>
          <w:numId w:val="7"/>
        </w:numPr>
      </w:pPr>
      <w:r>
        <w:t xml:space="preserve">- </w:t>
      </w:r>
      <w:r w:rsidR="00102ECE">
        <w:t xml:space="preserve">Kontynuacja </w:t>
      </w:r>
      <w:r w:rsidR="00102ECE" w:rsidRPr="00102ECE">
        <w:t>Festiwalu Fotografii „W ramach Sopotu”</w:t>
      </w:r>
      <w:r w:rsidR="00102ECE">
        <w:t xml:space="preserve"> –</w:t>
      </w:r>
      <w:r w:rsidR="00677BCD">
        <w:t xml:space="preserve"> </w:t>
      </w:r>
      <w:r w:rsidR="00102ECE">
        <w:t>w ramach współorganizacji zaprojektowanie jednej wystawy fotograficznej;</w:t>
      </w:r>
      <w:r w:rsidR="0054736B">
        <w:t xml:space="preserve"> eksploracja zwłaszcza fotografii krajów Morza Bałtyckiego, a także Europy Środkowo – Wschodniej.</w:t>
      </w:r>
    </w:p>
    <w:p w14:paraId="4094AD72" w14:textId="77777777" w:rsidR="00677BCD" w:rsidRDefault="00677BCD" w:rsidP="00677BCD">
      <w:pPr>
        <w:pStyle w:val="Akapitzlist"/>
        <w:ind w:left="643"/>
      </w:pPr>
    </w:p>
    <w:p w14:paraId="31A58E87" w14:textId="5E873270" w:rsidR="0063102C" w:rsidRDefault="0063102C" w:rsidP="008C732C">
      <w:pPr>
        <w:pStyle w:val="Akapitzlist"/>
        <w:numPr>
          <w:ilvl w:val="0"/>
          <w:numId w:val="7"/>
        </w:numPr>
      </w:pPr>
      <w:r>
        <w:t>-</w:t>
      </w:r>
      <w:r w:rsidR="00A234A2">
        <w:t xml:space="preserve"> </w:t>
      </w:r>
      <w:r w:rsidR="00102ECE">
        <w:t>Kontynuacja Międzynarodowych Spotkań Performerów z udziałem różnych kuratorów i teoretyków performance</w:t>
      </w:r>
      <w:r w:rsidR="00997FDD">
        <w:t>.</w:t>
      </w:r>
    </w:p>
    <w:p w14:paraId="03A6E6D5" w14:textId="77777777" w:rsidR="00005FF3" w:rsidRDefault="00005FF3" w:rsidP="00005FF3">
      <w:pPr>
        <w:pStyle w:val="Akapitzlist"/>
        <w:ind w:left="643"/>
      </w:pPr>
    </w:p>
    <w:p w14:paraId="7395166B" w14:textId="43F310D7" w:rsidR="00E33210" w:rsidRDefault="00005FF3" w:rsidP="00005FF3">
      <w:pPr>
        <w:pStyle w:val="Akapitzlist"/>
        <w:numPr>
          <w:ilvl w:val="0"/>
          <w:numId w:val="7"/>
        </w:numPr>
      </w:pPr>
      <w:r>
        <w:t xml:space="preserve">Podkreślenie </w:t>
      </w:r>
      <w:r w:rsidR="00D81F3C">
        <w:t xml:space="preserve">lokalnych </w:t>
      </w:r>
      <w:r>
        <w:t>tradycji</w:t>
      </w:r>
      <w:r w:rsidR="00D81F3C">
        <w:t xml:space="preserve"> sztuki, </w:t>
      </w:r>
      <w:r>
        <w:t xml:space="preserve">takich jak </w:t>
      </w:r>
      <w:r w:rsidR="0054736B">
        <w:t>„Szkoła Sopocka”</w:t>
      </w:r>
      <w:r w:rsidR="004549F6">
        <w:t xml:space="preserve"> </w:t>
      </w:r>
      <w:r w:rsidR="0054736B">
        <w:t xml:space="preserve"> </w:t>
      </w:r>
      <w:r w:rsidR="00997FDD">
        <w:t>będąca ważnym zjawiskiem w historii miasta</w:t>
      </w:r>
      <w:r w:rsidR="00D81F3C">
        <w:t>.</w:t>
      </w:r>
      <w:r w:rsidR="00997FDD">
        <w:t xml:space="preserve"> </w:t>
      </w:r>
      <w:r w:rsidR="00677BCD">
        <w:t>Zostanie podjęta próba</w:t>
      </w:r>
      <w:r w:rsidR="00997FDD">
        <w:t xml:space="preserve"> pokazan</w:t>
      </w:r>
      <w:r w:rsidR="00677BCD">
        <w:t xml:space="preserve">ia jej </w:t>
      </w:r>
      <w:r w:rsidR="00997FDD">
        <w:t>w nowym kontekście</w:t>
      </w:r>
      <w:r>
        <w:t xml:space="preserve"> krajowym i międzynarodowym</w:t>
      </w:r>
      <w:r w:rsidR="00677BCD">
        <w:t xml:space="preserve">, co będzie zarówno elementem promocji samego zjawiska, jak również </w:t>
      </w:r>
      <w:r>
        <w:t>miasta</w:t>
      </w:r>
      <w:r w:rsidR="00677BCD">
        <w:t xml:space="preserve">. </w:t>
      </w:r>
      <w:r w:rsidR="0062490F" w:rsidRPr="0062490F">
        <w:t xml:space="preserve">W ramach współpracy </w:t>
      </w:r>
      <w:r w:rsidR="006B0687">
        <w:t xml:space="preserve">z instytucjami </w:t>
      </w:r>
      <w:r w:rsidR="0062490F" w:rsidRPr="0062490F">
        <w:t xml:space="preserve">można zorganizować wystawy problemowe „Szkoły Sopockiej” w kontekście sztuki poszczególnych krajów, zwłaszcza w Krajach Bałtyckich, np. w Centrum Marka Rothko na Łotwie.  Artyści ze „Szkoły Sopockiej” i związani z Sopotem, a także regionem Pomorskim powinni być także pokazywani w innych </w:t>
      </w:r>
      <w:r w:rsidR="006B0687">
        <w:t xml:space="preserve">istotnych </w:t>
      </w:r>
      <w:r w:rsidR="0062490F" w:rsidRPr="0062490F">
        <w:t>ośrodkach w Polsce, np. w dawnych galeriach BWA i innych.</w:t>
      </w:r>
      <w:r w:rsidR="00E33210">
        <w:t xml:space="preserve"> </w:t>
      </w:r>
      <w:r>
        <w:t xml:space="preserve">Warto także </w:t>
      </w:r>
      <w:r w:rsidR="00EF51DA">
        <w:t xml:space="preserve">stworzyć </w:t>
      </w:r>
      <w:r>
        <w:t>archiwum „Szkoły Sopockiej” m.in.</w:t>
      </w:r>
      <w:r w:rsidR="00EF51DA">
        <w:t xml:space="preserve"> nagra</w:t>
      </w:r>
      <w:r w:rsidR="006B0687">
        <w:t>nia</w:t>
      </w:r>
      <w:r w:rsidR="000E3095">
        <w:t xml:space="preserve"> </w:t>
      </w:r>
      <w:r w:rsidR="006B0687">
        <w:t xml:space="preserve">audio lub wideo ze </w:t>
      </w:r>
      <w:r w:rsidR="00EF51DA">
        <w:t>świad</w:t>
      </w:r>
      <w:r w:rsidR="000E3095">
        <w:t>kami, pamiętającymi to artystyczne środowisko</w:t>
      </w:r>
      <w:r w:rsidR="006B0687">
        <w:t xml:space="preserve"> i udostępnić je szerokiej publiczności, np. na stronie internetowej galerii.  </w:t>
      </w:r>
      <w:r w:rsidR="00EF51DA">
        <w:t>Powinno nastąpić także u</w:t>
      </w:r>
      <w:r w:rsidR="001C2EDB">
        <w:t>porządkowanie i digitaliz</w:t>
      </w:r>
      <w:r w:rsidR="00D81F3C">
        <w:t>acja</w:t>
      </w:r>
      <w:r w:rsidR="001C2EDB">
        <w:t xml:space="preserve"> kolekcji</w:t>
      </w:r>
      <w:r w:rsidR="006B0687">
        <w:t xml:space="preserve"> Galerii PGS</w:t>
      </w:r>
      <w:r w:rsidR="001C2EDB">
        <w:t xml:space="preserve">; </w:t>
      </w:r>
      <w:r w:rsidR="00EF51DA" w:rsidRPr="00EF51DA">
        <w:t>Rozbudowa kolekcji „Szkoły Sopockiej” przy udziale funduszy Urzędu Miasta Sopotu oraz pozyskiwanych z zewnątrz</w:t>
      </w:r>
      <w:r w:rsidR="00EF51DA">
        <w:t xml:space="preserve"> może przebiegać przy </w:t>
      </w:r>
      <w:r w:rsidR="00EF51DA" w:rsidRPr="00EF51DA">
        <w:t xml:space="preserve"> </w:t>
      </w:r>
      <w:r w:rsidR="00EF51DA">
        <w:t>z</w:t>
      </w:r>
      <w:r w:rsidR="00EF51DA" w:rsidRPr="00EF51DA">
        <w:t>achowani</w:t>
      </w:r>
      <w:r w:rsidR="00EF51DA">
        <w:t>u</w:t>
      </w:r>
      <w:r w:rsidR="00EF51DA" w:rsidRPr="00EF51DA">
        <w:t xml:space="preserve"> dotychczasowej formuły konkursowej z</w:t>
      </w:r>
      <w:r w:rsidR="00EF51DA">
        <w:t xml:space="preserve"> </w:t>
      </w:r>
      <w:r w:rsidR="00AD635F">
        <w:t>wyborem prac dokonywanym przez</w:t>
      </w:r>
      <w:r w:rsidR="00EF51DA" w:rsidRPr="00EF51DA">
        <w:t xml:space="preserve"> jury ekspertów.</w:t>
      </w:r>
    </w:p>
    <w:p w14:paraId="5ED9F26D" w14:textId="77777777" w:rsidR="00E33210" w:rsidRDefault="00E33210" w:rsidP="00E33210">
      <w:pPr>
        <w:pStyle w:val="Akapitzlist"/>
        <w:ind w:left="643"/>
      </w:pPr>
    </w:p>
    <w:p w14:paraId="79FC3C00" w14:textId="485DC6FB" w:rsidR="00F22F38" w:rsidRDefault="00F22F38" w:rsidP="00E33210">
      <w:pPr>
        <w:pStyle w:val="Akapitzlist"/>
        <w:numPr>
          <w:ilvl w:val="0"/>
          <w:numId w:val="7"/>
        </w:numPr>
      </w:pPr>
      <w:r w:rsidRPr="00F22F38">
        <w:t>Dalszy rozwój kolekcji sztuki współczesnej Galerii PGS</w:t>
      </w:r>
      <w:r w:rsidR="00E6143D">
        <w:t xml:space="preserve"> ze wsparciem</w:t>
      </w:r>
      <w:r w:rsidRPr="00F22F38">
        <w:t xml:space="preserve"> środk</w:t>
      </w:r>
      <w:r w:rsidR="00E6143D">
        <w:t>ów</w:t>
      </w:r>
      <w:r w:rsidRPr="00F22F38">
        <w:t xml:space="preserve"> z Programu Ministra Kultury i Dziedzictwa Narodowego, a także Marszałka Województwa Pomorskiego. </w:t>
      </w:r>
      <w:r w:rsidR="00E33210">
        <w:t>Przewiduje się wsparcie ś</w:t>
      </w:r>
      <w:r w:rsidRPr="00F22F38">
        <w:t>rodowisk</w:t>
      </w:r>
      <w:r w:rsidR="00E33210">
        <w:t>a</w:t>
      </w:r>
      <w:r w:rsidRPr="00F22F38">
        <w:t xml:space="preserve"> artystyczne</w:t>
      </w:r>
      <w:r w:rsidR="00E33210">
        <w:t>go</w:t>
      </w:r>
      <w:r w:rsidRPr="00F22F38">
        <w:t xml:space="preserve"> Sopotu i regionu pomorskiego </w:t>
      </w:r>
      <w:r w:rsidR="00E33210">
        <w:t>poprzez kontynuację</w:t>
      </w:r>
      <w:r w:rsidRPr="00F22F38">
        <w:t xml:space="preserve"> Triennale Sztuki Pomorskiej</w:t>
      </w:r>
      <w:r w:rsidR="00E33210">
        <w:t>.</w:t>
      </w:r>
    </w:p>
    <w:p w14:paraId="50FEA1EF" w14:textId="77777777" w:rsidR="00E33210" w:rsidRDefault="00E33210" w:rsidP="00E33210">
      <w:pPr>
        <w:pStyle w:val="Akapitzlist"/>
      </w:pPr>
    </w:p>
    <w:p w14:paraId="7C61F966" w14:textId="77777777" w:rsidR="00C86FB3" w:rsidRDefault="00E33210" w:rsidP="00B7786D">
      <w:pPr>
        <w:pStyle w:val="Akapitzlist"/>
        <w:numPr>
          <w:ilvl w:val="0"/>
          <w:numId w:val="7"/>
        </w:numPr>
      </w:pPr>
      <w:r>
        <w:t>J</w:t>
      </w:r>
      <w:r w:rsidR="00B20837" w:rsidRPr="002D4FD4">
        <w:t>edną z najbardziej efektywnych i atrakcyjnych form sztuki docierającej do szerokiej publiczności są działania w przestrzeni publicznej.</w:t>
      </w:r>
      <w:r w:rsidR="00B20837">
        <w:t xml:space="preserve"> Celem miejskiej galerii PGS powinno być </w:t>
      </w:r>
      <w:r w:rsidR="00B20837" w:rsidRPr="0086683F">
        <w:t xml:space="preserve">wzmocnienie i ożywienie tkanki miejskiej poprzez stworzenie warunków i przestrzeni do prezentacji </w:t>
      </w:r>
      <w:r w:rsidR="00B20837">
        <w:t xml:space="preserve">szeroko rozumianej </w:t>
      </w:r>
      <w:r w:rsidR="00B20837" w:rsidRPr="0086683F">
        <w:t>współczesnej rzeźby</w:t>
      </w:r>
      <w:r>
        <w:t>.</w:t>
      </w:r>
      <w:r w:rsidR="00B20837">
        <w:t xml:space="preserve"> Galeria </w:t>
      </w:r>
      <w:r>
        <w:t>będzie</w:t>
      </w:r>
      <w:r w:rsidR="00B20837">
        <w:t xml:space="preserve"> współpracować w tej dziedzinie z władzami Sopotu oraz firmą Ergo Hestia i Fundacją Artystyczna Podróż Hestii, wdrażając nowy międzynarodowy program</w:t>
      </w:r>
      <w:r w:rsidR="00A27CC9">
        <w:t xml:space="preserve"> sztuki w przestrzeni publicznej</w:t>
      </w:r>
      <w:r w:rsidR="00B20837">
        <w:t>.</w:t>
      </w:r>
      <w:r w:rsidR="00B20837" w:rsidRPr="0086683F">
        <w:t xml:space="preserve"> </w:t>
      </w:r>
      <w:r w:rsidR="00B20837">
        <w:t>R</w:t>
      </w:r>
      <w:r w:rsidR="00B20837" w:rsidRPr="0086683F">
        <w:t>zeźba w przestrzeni publicznej może przyjmować różnorodne role</w:t>
      </w:r>
      <w:r w:rsidR="00B20837">
        <w:t xml:space="preserve"> jak</w:t>
      </w:r>
      <w:r w:rsidR="00B20837" w:rsidRPr="0086683F">
        <w:t xml:space="preserve"> estetyzacja wspólnej przestrzeni, polepszenie warunków życia i stworzenie ośrodka wspólnotowości</w:t>
      </w:r>
      <w:r w:rsidR="00B20837">
        <w:t xml:space="preserve"> czy </w:t>
      </w:r>
      <w:r w:rsidR="00B20837" w:rsidRPr="0086683F">
        <w:t>stworzenie platformy dyskusji o zmianach klimatycznych</w:t>
      </w:r>
      <w:r>
        <w:t>.</w:t>
      </w:r>
      <w:r w:rsidR="00C86FB3">
        <w:t xml:space="preserve"> </w:t>
      </w:r>
    </w:p>
    <w:p w14:paraId="55A9C812" w14:textId="77777777" w:rsidR="00C86FB3" w:rsidRDefault="00C86FB3" w:rsidP="00C86FB3">
      <w:pPr>
        <w:pStyle w:val="Akapitzlist"/>
      </w:pPr>
    </w:p>
    <w:p w14:paraId="6203D2CB" w14:textId="77777777" w:rsidR="00C86FB3" w:rsidRDefault="00B20837" w:rsidP="00C86FB3">
      <w:pPr>
        <w:pStyle w:val="Akapitzlist"/>
        <w:ind w:left="643"/>
      </w:pPr>
      <w:r w:rsidRPr="00B71F42">
        <w:t>Definicja projektu bądź obiektu rzeźbiarskiego jest rozumiana w szerokim kontekście „poszerzonego pola rzeźby”, terminu stworzonego przez amerykańską historyczkę i badaczkę sztuki Rosalind Krauss w 1979 roku; projekt może być rzeźbą, obiektem rzeźbiarskim, instalacją rzeźbiarską, świetlną, dźwiękową.</w:t>
      </w:r>
      <w:r>
        <w:t xml:space="preserve"> </w:t>
      </w:r>
      <w:r w:rsidR="000F11A6">
        <w:t xml:space="preserve"> Oprócz Parku Północnego, terenów zielonych i placów, rzeźby i projekty mogłyby się pojawiać także w szkołach, szpitalach i budy</w:t>
      </w:r>
      <w:r w:rsidR="00A27CC9">
        <w:t>n</w:t>
      </w:r>
      <w:r w:rsidR="000F11A6">
        <w:t xml:space="preserve">kach użyteczności publicznej. </w:t>
      </w:r>
    </w:p>
    <w:p w14:paraId="5BAD38F4" w14:textId="77777777" w:rsidR="00C86FB3" w:rsidRDefault="00C86FB3" w:rsidP="00C86FB3">
      <w:pPr>
        <w:pStyle w:val="Akapitzlist"/>
        <w:ind w:left="643"/>
      </w:pPr>
    </w:p>
    <w:p w14:paraId="7132BBA0" w14:textId="47BA932E" w:rsidR="00C86FB3" w:rsidRDefault="000F11A6" w:rsidP="00C86FB3">
      <w:pPr>
        <w:pStyle w:val="Akapitzlist"/>
        <w:ind w:left="643"/>
      </w:pPr>
      <w:r>
        <w:lastRenderedPageBreak/>
        <w:t xml:space="preserve">Program zakładałby formułę konkursu przy udziale znanych instytucji sztuki z regionu Morza Bałtyckiego; początkowo mogłyby w nim </w:t>
      </w:r>
      <w:r w:rsidR="00FE27E5">
        <w:t xml:space="preserve">uczestniczyć </w:t>
      </w:r>
      <w:r>
        <w:t xml:space="preserve">Kraje Bałtyckie i Finlandia, a </w:t>
      </w:r>
      <w:r w:rsidR="00E33210">
        <w:t>następnie</w:t>
      </w:r>
      <w:r>
        <w:t xml:space="preserve">  projekt </w:t>
      </w:r>
      <w:r w:rsidR="00B7786D">
        <w:t>powinien być poszerzony o kraje s</w:t>
      </w:r>
      <w:r>
        <w:t>kandynaw</w:t>
      </w:r>
      <w:r w:rsidR="00B7786D">
        <w:t>skie</w:t>
      </w:r>
      <w:r>
        <w:t xml:space="preserve"> i Niemcy. Galeria PGS </w:t>
      </w:r>
      <w:r w:rsidR="00B7786D">
        <w:t>z</w:t>
      </w:r>
      <w:r>
        <w:t>organiz</w:t>
      </w:r>
      <w:r w:rsidR="00B7786D">
        <w:t>uje</w:t>
      </w:r>
      <w:r>
        <w:t xml:space="preserve"> wystawę artystów i ich projektów, a także szersze prezentacje sztuki artystów nominowanych do konkursu wraz z</w:t>
      </w:r>
      <w:r w:rsidR="00A27CC9">
        <w:t>e spotkaniami autorskimi i dyskusjami</w:t>
      </w:r>
      <w:r w:rsidR="00B7786D">
        <w:t xml:space="preserve">, aby publiczność mogła poznać propozycje i wziąć udział w debacie. </w:t>
      </w:r>
    </w:p>
    <w:p w14:paraId="4ED2C9E6" w14:textId="77777777" w:rsidR="00C86FB3" w:rsidRDefault="00C86FB3" w:rsidP="00C86FB3">
      <w:pPr>
        <w:pStyle w:val="Akapitzlist"/>
        <w:ind w:left="643"/>
      </w:pPr>
    </w:p>
    <w:p w14:paraId="488169FC" w14:textId="4BCF347D" w:rsidR="00A27CC9" w:rsidRDefault="00D52C15" w:rsidP="00B7786D">
      <w:pPr>
        <w:pStyle w:val="Akapitzlist"/>
        <w:numPr>
          <w:ilvl w:val="0"/>
          <w:numId w:val="7"/>
        </w:numPr>
      </w:pPr>
      <w:r>
        <w:t>Ga</w:t>
      </w:r>
      <w:r w:rsidR="009C35F3">
        <w:t xml:space="preserve">leria </w:t>
      </w:r>
      <w:r w:rsidR="00B7786D">
        <w:t>będzie</w:t>
      </w:r>
      <w:r w:rsidR="009C35F3">
        <w:t xml:space="preserve"> pod</w:t>
      </w:r>
      <w:r w:rsidR="00B7786D">
        <w:t>e</w:t>
      </w:r>
      <w:r w:rsidR="009C35F3">
        <w:t>j</w:t>
      </w:r>
      <w:r w:rsidR="00B7786D">
        <w:t>mować</w:t>
      </w:r>
      <w:r w:rsidR="009C35F3">
        <w:t xml:space="preserve"> aktualne tematy i wyzwania</w:t>
      </w:r>
      <w:r w:rsidR="003073B1">
        <w:t>,</w:t>
      </w:r>
      <w:r w:rsidR="00B7786D">
        <w:t xml:space="preserve"> i reagować na nie. </w:t>
      </w:r>
      <w:r w:rsidR="003073B1">
        <w:t>Będzie</w:t>
      </w:r>
      <w:r w:rsidR="000E3095">
        <w:t xml:space="preserve"> </w:t>
      </w:r>
      <w:r w:rsidR="009C35F3">
        <w:t xml:space="preserve">temu </w:t>
      </w:r>
      <w:r w:rsidR="000E3095">
        <w:t xml:space="preserve">towarzyszyć refleksja teoretyczna, wyjaśniająca </w:t>
      </w:r>
      <w:r w:rsidR="00640281">
        <w:t>przemian</w:t>
      </w:r>
      <w:r>
        <w:t>y,</w:t>
      </w:r>
      <w:r w:rsidR="009C35F3">
        <w:t xml:space="preserve"> </w:t>
      </w:r>
      <w:r w:rsidR="00B7786D">
        <w:t xml:space="preserve">proponująca </w:t>
      </w:r>
      <w:r w:rsidR="009C35F3">
        <w:t>sposoby poprawy istniejącej sytuacji</w:t>
      </w:r>
      <w:r>
        <w:t xml:space="preserve"> i promująca alternatywne rozwiązania. </w:t>
      </w:r>
      <w:r w:rsidR="00640281">
        <w:t xml:space="preserve">Służyłaby temu celowi </w:t>
      </w:r>
      <w:r w:rsidR="00A27CC9" w:rsidRPr="00A27CC9">
        <w:t>konferencja popularno-naukowa wsparta przez różne instytucje i fundacje zajmujące się problemem zmian klimatu i basenem Morza Bałtyckiego, jak np. Fundacja ‘Baltic Sea Conservation Foundation – BaltCF’ , której celem jest stabilny ekologicznie i zróżnicowany biologicznie region morza Bałtyckiego jako przestrze</w:t>
      </w:r>
      <w:r>
        <w:t>ni</w:t>
      </w:r>
      <w:r w:rsidR="00A27CC9" w:rsidRPr="00A27CC9">
        <w:t xml:space="preserve"> życiow</w:t>
      </w:r>
      <w:r>
        <w:t>ej</w:t>
      </w:r>
      <w:r w:rsidR="00A27CC9" w:rsidRPr="00A27CC9">
        <w:t xml:space="preserve"> dla obecnych i przyszłych pokoleń</w:t>
      </w:r>
      <w:r>
        <w:t>,</w:t>
      </w:r>
      <w:r w:rsidR="00A27CC9" w:rsidRPr="00A27CC9">
        <w:t xml:space="preserve"> Fundacją WWF</w:t>
      </w:r>
      <w:r>
        <w:t xml:space="preserve"> (World Wild Found for Nature)</w:t>
      </w:r>
      <w:r w:rsidR="00A27CC9" w:rsidRPr="00A27CC9">
        <w:t>, Fundacja Nasza Ziemia, która prowadzi edukację ekologiczną, a także Instytutem Oceanografii Uniwersytetu Gdańskiego</w:t>
      </w:r>
      <w:r w:rsidR="009C35F3">
        <w:t xml:space="preserve"> i </w:t>
      </w:r>
      <w:r w:rsidR="00A27CC9" w:rsidRPr="00A27CC9">
        <w:t xml:space="preserve"> Instytut</w:t>
      </w:r>
      <w:r w:rsidR="009C35F3">
        <w:t>em</w:t>
      </w:r>
      <w:r w:rsidR="00A27CC9" w:rsidRPr="00A27CC9">
        <w:t xml:space="preserve"> Oceanologii PAN w Sopocie</w:t>
      </w:r>
      <w:r w:rsidR="009C35F3">
        <w:t xml:space="preserve"> oraz</w:t>
      </w:r>
      <w:r w:rsidR="00A27CC9" w:rsidRPr="00A27CC9">
        <w:t xml:space="preserve"> Morskim Instytutem Badawczym</w:t>
      </w:r>
      <w:r w:rsidR="00A27CC9">
        <w:t>.</w:t>
      </w:r>
      <w:r w:rsidR="004818D8">
        <w:t xml:space="preserve"> </w:t>
      </w:r>
      <w:r>
        <w:t xml:space="preserve">Aby umożliwić szerszą debatę będziemy </w:t>
      </w:r>
      <w:r w:rsidR="004818D8">
        <w:t xml:space="preserve"> organizować warsztaty, spotkania informacyjne i dyskusyjne. </w:t>
      </w:r>
    </w:p>
    <w:p w14:paraId="56D95110" w14:textId="77777777" w:rsidR="00C86FB3" w:rsidRDefault="00C86FB3" w:rsidP="00C86FB3">
      <w:pPr>
        <w:pStyle w:val="Akapitzlist"/>
        <w:ind w:left="643"/>
      </w:pPr>
    </w:p>
    <w:p w14:paraId="4012DDEB" w14:textId="007D6ECF" w:rsidR="00D70C4C" w:rsidRDefault="00C86FB3" w:rsidP="00B7786D">
      <w:pPr>
        <w:pStyle w:val="Akapitzlist"/>
        <w:numPr>
          <w:ilvl w:val="0"/>
          <w:numId w:val="7"/>
        </w:numPr>
      </w:pPr>
      <w:r>
        <w:t>Program będzie realizowany</w:t>
      </w:r>
      <w:r w:rsidR="003D5537">
        <w:t xml:space="preserve"> </w:t>
      </w:r>
      <w:r>
        <w:t>przez dyrektora we</w:t>
      </w:r>
      <w:r w:rsidR="003D5537">
        <w:t xml:space="preserve"> w</w:t>
      </w:r>
      <w:r w:rsidR="00132D42">
        <w:t>spółprac</w:t>
      </w:r>
      <w:r>
        <w:t>y</w:t>
      </w:r>
      <w:r w:rsidR="00132D42">
        <w:t xml:space="preserve"> z zespołem</w:t>
      </w:r>
      <w:r w:rsidR="00E929E0">
        <w:t xml:space="preserve">. Będziemy </w:t>
      </w:r>
      <w:r w:rsidR="00E929E0" w:rsidRPr="00E929E0">
        <w:t>podejmow</w:t>
      </w:r>
      <w:r w:rsidR="002F3193">
        <w:t>ać</w:t>
      </w:r>
      <w:r w:rsidR="00E929E0" w:rsidRPr="00E929E0">
        <w:t xml:space="preserve"> wyzwa</w:t>
      </w:r>
      <w:r w:rsidR="002F3193">
        <w:t>nia</w:t>
      </w:r>
      <w:r w:rsidR="00E929E0" w:rsidRPr="00E929E0">
        <w:t xml:space="preserve"> na wysokim poziomie artystycznym i kulturalnym, a t</w:t>
      </w:r>
      <w:r w:rsidR="00E929E0">
        <w:t>akże</w:t>
      </w:r>
      <w:r w:rsidR="00E929E0" w:rsidRPr="00E929E0">
        <w:t xml:space="preserve"> prac</w:t>
      </w:r>
      <w:r w:rsidR="002F3193">
        <w:t>ować</w:t>
      </w:r>
      <w:r w:rsidR="00E929E0" w:rsidRPr="00E929E0">
        <w:t xml:space="preserve"> na rzecz pomorskiego i sopockiego środowiska</w:t>
      </w:r>
      <w:r w:rsidR="002F3193">
        <w:t>. Będziemy</w:t>
      </w:r>
      <w:r>
        <w:t xml:space="preserve"> dba</w:t>
      </w:r>
      <w:r w:rsidR="002F3193">
        <w:t>ć</w:t>
      </w:r>
      <w:r>
        <w:t xml:space="preserve"> o </w:t>
      </w:r>
      <w:r w:rsidR="00E929E0">
        <w:t>wizerunek firmy</w:t>
      </w:r>
      <w:r w:rsidR="002F3193">
        <w:t>, jej promocję i komunikację z</w:t>
      </w:r>
      <w:r w:rsidR="00E929E0">
        <w:t xml:space="preserve"> publicznoś</w:t>
      </w:r>
      <w:r w:rsidR="002F3193">
        <w:t>cią</w:t>
      </w:r>
      <w:r w:rsidR="00E929E0">
        <w:t xml:space="preserve"> Państwowej Galerii Sztuki w Sopocie, która </w:t>
      </w:r>
      <w:r w:rsidR="002F3193">
        <w:t>jest</w:t>
      </w:r>
      <w:r w:rsidR="00E929E0">
        <w:t xml:space="preserve"> dla nas najważniejsza. </w:t>
      </w:r>
      <w:r w:rsidR="00160692">
        <w:t>Zmienimy strefę wejścia widza.</w:t>
      </w:r>
    </w:p>
    <w:p w14:paraId="67774311" w14:textId="77777777" w:rsidR="002F3193" w:rsidRDefault="002F3193" w:rsidP="002F3193">
      <w:pPr>
        <w:pStyle w:val="Akapitzlist"/>
      </w:pPr>
    </w:p>
    <w:p w14:paraId="12CF3FA5" w14:textId="46481165" w:rsidR="006B14B5" w:rsidRDefault="002F3193" w:rsidP="002F3193">
      <w:pPr>
        <w:pStyle w:val="Akapitzlist"/>
        <w:numPr>
          <w:ilvl w:val="0"/>
          <w:numId w:val="7"/>
        </w:numPr>
      </w:pPr>
      <w:r>
        <w:t>Podejmiemy w</w:t>
      </w:r>
      <w:r w:rsidR="006B14B5">
        <w:t>spółpra</w:t>
      </w:r>
      <w:r>
        <w:t>cę</w:t>
      </w:r>
      <w:r w:rsidR="006B14B5">
        <w:t xml:space="preserve"> z sopockim biznesem</w:t>
      </w:r>
      <w:r>
        <w:t xml:space="preserve"> i </w:t>
      </w:r>
      <w:r w:rsidR="006B14B5">
        <w:t>przygot</w:t>
      </w:r>
      <w:r>
        <w:t>ujemy</w:t>
      </w:r>
      <w:r w:rsidR="00460F8B">
        <w:t xml:space="preserve"> </w:t>
      </w:r>
      <w:r>
        <w:t xml:space="preserve">dla niego </w:t>
      </w:r>
      <w:r w:rsidR="00460F8B">
        <w:t>specjaln</w:t>
      </w:r>
      <w:r>
        <w:t>ą</w:t>
      </w:r>
      <w:r w:rsidR="006B14B5">
        <w:t xml:space="preserve"> ofert</w:t>
      </w:r>
      <w:r>
        <w:t>ę</w:t>
      </w:r>
      <w:r w:rsidR="006B14B5">
        <w:t xml:space="preserve"> </w:t>
      </w:r>
      <w:r w:rsidR="00460F8B">
        <w:t>kulturaln</w:t>
      </w:r>
      <w:r>
        <w:t>ą</w:t>
      </w:r>
      <w:r w:rsidR="00460F8B">
        <w:t>.</w:t>
      </w:r>
    </w:p>
    <w:p w14:paraId="2DE7574E" w14:textId="77777777" w:rsidR="00160692" w:rsidRDefault="00160692" w:rsidP="00160692">
      <w:pPr>
        <w:pStyle w:val="Akapitzlist"/>
      </w:pPr>
    </w:p>
    <w:p w14:paraId="2DB7FFA1" w14:textId="4750D1BC" w:rsidR="00C22EA4" w:rsidRDefault="00160692" w:rsidP="00160692">
      <w:r w:rsidRPr="00160692">
        <w:rPr>
          <w:b/>
          <w:bCs/>
        </w:rPr>
        <w:t>Program wystaw</w:t>
      </w:r>
    </w:p>
    <w:p w14:paraId="1771CF6E" w14:textId="5BEE66EF" w:rsidR="00706828" w:rsidRDefault="00706828" w:rsidP="002B5782">
      <w:pPr>
        <w:pStyle w:val="Akapitzlist"/>
        <w:ind w:left="643"/>
      </w:pPr>
      <w:r>
        <w:t xml:space="preserve">Program wystaw i wydarzeń </w:t>
      </w:r>
      <w:r w:rsidR="000A5AC9">
        <w:t>będzie kształtowany w porozumieniu z organizatorem, wspólnie z zespołem. Przedstawi</w:t>
      </w:r>
      <w:r w:rsidR="00160692">
        <w:t xml:space="preserve">one poniżej </w:t>
      </w:r>
      <w:r w:rsidR="00CC22B6">
        <w:t xml:space="preserve">propozycje są </w:t>
      </w:r>
      <w:r w:rsidR="000A5AC9">
        <w:t>program</w:t>
      </w:r>
      <w:r w:rsidR="00CC22B6">
        <w:t>em</w:t>
      </w:r>
      <w:r w:rsidR="000A5AC9">
        <w:t xml:space="preserve"> ramowy</w:t>
      </w:r>
      <w:r w:rsidR="00CC22B6">
        <w:t>m</w:t>
      </w:r>
      <w:r w:rsidR="000A5AC9">
        <w:t xml:space="preserve">, który będzie </w:t>
      </w:r>
      <w:r w:rsidR="00CC22B6">
        <w:t>dostosowany do aktualnej sytuacji artystycznej i potrzeb społecznych i może ulegać modyfikacjom.</w:t>
      </w:r>
    </w:p>
    <w:p w14:paraId="63EFD3C9" w14:textId="029CB49E" w:rsidR="007E0EBD" w:rsidRDefault="007E0EBD" w:rsidP="002B5782">
      <w:pPr>
        <w:pStyle w:val="Akapitzlist"/>
        <w:ind w:left="643"/>
      </w:pPr>
    </w:p>
    <w:p w14:paraId="0864D396" w14:textId="1F15C503" w:rsidR="007E0EBD" w:rsidRPr="009D20E1" w:rsidRDefault="007E0EBD" w:rsidP="002B5782">
      <w:pPr>
        <w:pStyle w:val="Akapitzlist"/>
        <w:ind w:left="643"/>
        <w:rPr>
          <w:b/>
          <w:bCs/>
        </w:rPr>
      </w:pPr>
      <w:r w:rsidRPr="009D20E1">
        <w:rPr>
          <w:b/>
          <w:bCs/>
        </w:rPr>
        <w:t>Kontynuacje projektów:</w:t>
      </w:r>
    </w:p>
    <w:p w14:paraId="214B1460" w14:textId="77777777" w:rsidR="007E0EBD" w:rsidRPr="009D20E1" w:rsidRDefault="007E0EBD" w:rsidP="002B5782">
      <w:pPr>
        <w:pStyle w:val="Akapitzlist"/>
        <w:ind w:left="643"/>
        <w:rPr>
          <w:b/>
          <w:bCs/>
        </w:rPr>
      </w:pPr>
    </w:p>
    <w:p w14:paraId="40C93A62" w14:textId="6388445B" w:rsidR="007E0EBD" w:rsidRDefault="007E0EBD" w:rsidP="007E0EBD">
      <w:pPr>
        <w:pStyle w:val="Akapitzlist"/>
        <w:numPr>
          <w:ilvl w:val="0"/>
          <w:numId w:val="4"/>
        </w:numPr>
      </w:pPr>
      <w:r w:rsidRPr="007E0EBD">
        <w:t>Współorganizacja OSA</w:t>
      </w:r>
      <w:r>
        <w:t>,</w:t>
      </w:r>
    </w:p>
    <w:p w14:paraId="38C6F8A9" w14:textId="77777777" w:rsidR="00937485" w:rsidRDefault="00937485" w:rsidP="00937485">
      <w:pPr>
        <w:pStyle w:val="Akapitzlist"/>
        <w:numPr>
          <w:ilvl w:val="0"/>
          <w:numId w:val="4"/>
        </w:numPr>
      </w:pPr>
      <w:r>
        <w:t>Festiwal Fotografii „W ramach Sopotu” we współpracy z władzami Sopotu</w:t>
      </w:r>
    </w:p>
    <w:p w14:paraId="443E4E86" w14:textId="77777777" w:rsidR="00937485" w:rsidRDefault="00937485" w:rsidP="00937485">
      <w:pPr>
        <w:pStyle w:val="Akapitzlist"/>
        <w:numPr>
          <w:ilvl w:val="0"/>
          <w:numId w:val="4"/>
        </w:numPr>
      </w:pPr>
      <w:r>
        <w:t>Międzynarodowe Spotkania Performerów we współpracy z różnymi instytucjami i kuratorami</w:t>
      </w:r>
    </w:p>
    <w:p w14:paraId="2557506F" w14:textId="1E786DEB" w:rsidR="00937485" w:rsidRDefault="00937485" w:rsidP="00937485">
      <w:pPr>
        <w:pStyle w:val="Akapitzlist"/>
        <w:numPr>
          <w:ilvl w:val="0"/>
          <w:numId w:val="4"/>
        </w:numPr>
      </w:pPr>
      <w:r w:rsidRPr="00770529">
        <w:t>Wystawa laureata konkursu Najlepsze Dyplomy</w:t>
      </w:r>
      <w:r>
        <w:t xml:space="preserve"> we współpracy z ASP Gdańsk</w:t>
      </w:r>
    </w:p>
    <w:p w14:paraId="7DB34054" w14:textId="0632BD1F" w:rsidR="00937485" w:rsidRPr="007E0EBD" w:rsidRDefault="00937485" w:rsidP="007E0EBD">
      <w:pPr>
        <w:pStyle w:val="Akapitzlist"/>
        <w:numPr>
          <w:ilvl w:val="0"/>
          <w:numId w:val="4"/>
        </w:numPr>
      </w:pPr>
      <w:r>
        <w:t>Wystawa laureata Pomorskiej Nagrody Artystycznej</w:t>
      </w:r>
    </w:p>
    <w:p w14:paraId="4B625283" w14:textId="160437F2" w:rsidR="00CC22B6" w:rsidRDefault="00CC22B6" w:rsidP="002B5782">
      <w:pPr>
        <w:pStyle w:val="Akapitzlist"/>
        <w:ind w:left="643"/>
      </w:pPr>
    </w:p>
    <w:p w14:paraId="3AE2F5E9" w14:textId="40ABFF40" w:rsidR="00CC22B6" w:rsidRDefault="00CC22B6" w:rsidP="002B5782">
      <w:pPr>
        <w:pStyle w:val="Akapitzlist"/>
        <w:ind w:left="643"/>
      </w:pPr>
      <w:r w:rsidRPr="009D20E1">
        <w:rPr>
          <w:b/>
          <w:bCs/>
        </w:rPr>
        <w:t>Wystawy polskie</w:t>
      </w:r>
      <w:r w:rsidR="00D90D3B" w:rsidRPr="009D20E1">
        <w:rPr>
          <w:b/>
          <w:bCs/>
        </w:rPr>
        <w:t xml:space="preserve"> indywidualne</w:t>
      </w:r>
      <w:r>
        <w:t>:</w:t>
      </w:r>
    </w:p>
    <w:p w14:paraId="29E7BB53" w14:textId="77777777" w:rsidR="00CC22B6" w:rsidRDefault="00CC22B6" w:rsidP="002B5782">
      <w:pPr>
        <w:pStyle w:val="Akapitzlist"/>
        <w:ind w:left="643"/>
      </w:pPr>
    </w:p>
    <w:p w14:paraId="3239BC7A" w14:textId="3D66B272" w:rsidR="00CC22B6" w:rsidRDefault="00CC22B6" w:rsidP="00CC22B6">
      <w:pPr>
        <w:pStyle w:val="Akapitzlist"/>
        <w:numPr>
          <w:ilvl w:val="0"/>
          <w:numId w:val="8"/>
        </w:numPr>
        <w:ind w:left="643"/>
      </w:pPr>
      <w:r>
        <w:t>Wystawa Teresy Pągowskiej, przedstawicielki Szkoły Sopockiej</w:t>
      </w:r>
      <w:r w:rsidR="00DF1345">
        <w:t>,</w:t>
      </w:r>
      <w:r>
        <w:t xml:space="preserve"> we współpracy</w:t>
      </w:r>
      <w:r w:rsidR="00DF1345">
        <w:t xml:space="preserve"> z Fundacją Rodziny Staraków</w:t>
      </w:r>
      <w:r w:rsidR="007E0EBD">
        <w:t>.</w:t>
      </w:r>
    </w:p>
    <w:p w14:paraId="63DD797B" w14:textId="77777777" w:rsidR="00D90D3B" w:rsidRPr="00D90D3B" w:rsidRDefault="00D90D3B" w:rsidP="00505BB0">
      <w:pPr>
        <w:pStyle w:val="Akapitzlist"/>
        <w:numPr>
          <w:ilvl w:val="0"/>
          <w:numId w:val="8"/>
        </w:numPr>
        <w:ind w:left="643"/>
      </w:pPr>
      <w:r w:rsidRPr="00D90D3B">
        <w:lastRenderedPageBreak/>
        <w:t>Dominik Lejman, projekt multimedialny, temat Szaleństwo, przeniesienie projektu, który będzie pokazywany na Biennale Sztuki w Wenecji – zima 2023</w:t>
      </w:r>
    </w:p>
    <w:p w14:paraId="390CCF70" w14:textId="678EAF65" w:rsidR="00D90D3B" w:rsidRDefault="00505BB0" w:rsidP="00CC22B6">
      <w:pPr>
        <w:pStyle w:val="Akapitzlist"/>
        <w:numPr>
          <w:ilvl w:val="0"/>
          <w:numId w:val="8"/>
        </w:numPr>
        <w:ind w:left="643"/>
      </w:pPr>
      <w:r w:rsidRPr="00505BB0">
        <w:t>Wystawa Alicji Kwade, niemiecko – polskiej artystki z Berlina</w:t>
      </w:r>
    </w:p>
    <w:p w14:paraId="0153EDD7" w14:textId="02C0D11C" w:rsidR="00505BB0" w:rsidRDefault="00505BB0" w:rsidP="00505BB0">
      <w:pPr>
        <w:pStyle w:val="Akapitzlist"/>
        <w:numPr>
          <w:ilvl w:val="0"/>
          <w:numId w:val="8"/>
        </w:numPr>
        <w:ind w:left="643"/>
      </w:pPr>
      <w:r>
        <w:t>Wystawa malarstwa Ewy Juszkiewicz, absolwentki gdańskiej ASP</w:t>
      </w:r>
    </w:p>
    <w:p w14:paraId="68B2F4CC" w14:textId="53E128D5" w:rsidR="00505BB0" w:rsidRDefault="00505BB0" w:rsidP="00505BB0">
      <w:pPr>
        <w:pStyle w:val="Akapitzlist"/>
        <w:numPr>
          <w:ilvl w:val="0"/>
          <w:numId w:val="8"/>
        </w:numPr>
        <w:ind w:left="643"/>
      </w:pPr>
      <w:r>
        <w:t xml:space="preserve">Wystawa Agnieszki Brzeżańskiej o filozofii, kosmosie, Ziemi, klimacie, naturze. </w:t>
      </w:r>
    </w:p>
    <w:p w14:paraId="46F010AC" w14:textId="1F2FFA8C" w:rsidR="00505BB0" w:rsidRDefault="00505BB0" w:rsidP="00505BB0">
      <w:pPr>
        <w:pStyle w:val="Akapitzlist"/>
        <w:numPr>
          <w:ilvl w:val="0"/>
          <w:numId w:val="8"/>
        </w:numPr>
        <w:ind w:left="643"/>
      </w:pPr>
      <w:r>
        <w:t>Wystawa indywidualna Xawerego Wolskiego – projekty do wnętrza i przestrzeni zewnętrznej</w:t>
      </w:r>
    </w:p>
    <w:p w14:paraId="03BB88E1" w14:textId="77777777" w:rsidR="00505BB0" w:rsidRDefault="00505BB0" w:rsidP="00505BB0">
      <w:pPr>
        <w:pStyle w:val="Akapitzlist"/>
        <w:numPr>
          <w:ilvl w:val="0"/>
          <w:numId w:val="8"/>
        </w:numPr>
        <w:ind w:left="643"/>
      </w:pPr>
      <w:r w:rsidRPr="00766AF7">
        <w:t xml:space="preserve">Hasior – Rycharski – na bazie kolekcji Muzeum Tatrzańskiego w Zakopanem, Galerii BWA Gorzów Wlk. </w:t>
      </w:r>
      <w:r>
        <w:t>i</w:t>
      </w:r>
      <w:r w:rsidRPr="00766AF7">
        <w:t xml:space="preserve"> prac Daniela Rycharskiego</w:t>
      </w:r>
      <w:r>
        <w:t>, wystawa problemowa,</w:t>
      </w:r>
    </w:p>
    <w:p w14:paraId="3AF3F298" w14:textId="6911C78E" w:rsidR="00505BB0" w:rsidRDefault="006754C8" w:rsidP="006754C8">
      <w:r w:rsidRPr="009D20E1">
        <w:rPr>
          <w:b/>
          <w:bCs/>
        </w:rPr>
        <w:t>Wystawy polskie zbiorowe</w:t>
      </w:r>
      <w:r>
        <w:t>:</w:t>
      </w:r>
    </w:p>
    <w:p w14:paraId="189AD317" w14:textId="6A21830D" w:rsidR="00DF1345" w:rsidRDefault="00DF1345" w:rsidP="00CC22B6">
      <w:pPr>
        <w:pStyle w:val="Akapitzlist"/>
        <w:numPr>
          <w:ilvl w:val="0"/>
          <w:numId w:val="8"/>
        </w:numPr>
        <w:ind w:left="643"/>
      </w:pPr>
      <w:r w:rsidRPr="00DF1345">
        <w:t>„Manifest na rzecz lepszego życia”, problemowa wystawa grupowa uznanych polskich artystów średniego i młodego pokolenia, z udziałem artystów z Pomorza</w:t>
      </w:r>
      <w:r w:rsidR="007E0EBD">
        <w:t>.</w:t>
      </w:r>
    </w:p>
    <w:p w14:paraId="6F68AF78" w14:textId="671D8B3B" w:rsidR="007E0EBD" w:rsidRDefault="00DF1345" w:rsidP="007E0EBD">
      <w:pPr>
        <w:pStyle w:val="Akapitzlist"/>
        <w:numPr>
          <w:ilvl w:val="0"/>
          <w:numId w:val="8"/>
        </w:numPr>
        <w:ind w:left="643"/>
      </w:pPr>
      <w:r>
        <w:t xml:space="preserve">Wystawa podsumowująca </w:t>
      </w:r>
      <w:r w:rsidR="00E13F61">
        <w:t xml:space="preserve">20 lat istnienia </w:t>
      </w:r>
      <w:r>
        <w:t>konkurs</w:t>
      </w:r>
      <w:r w:rsidR="00E13F61">
        <w:t>u</w:t>
      </w:r>
      <w:r>
        <w:t xml:space="preserve"> </w:t>
      </w:r>
      <w:r w:rsidRPr="00DF1345">
        <w:t>Artystyczna Podróż Hestii</w:t>
      </w:r>
      <w:r>
        <w:t>. Fundacja</w:t>
      </w:r>
      <w:r w:rsidRPr="00DF1345">
        <w:t xml:space="preserve"> od lat przygląda się młodym talentom i nagradza najbardziej obiecujących twórców</w:t>
      </w:r>
      <w:r w:rsidR="00E13F61">
        <w:t xml:space="preserve"> </w:t>
      </w:r>
      <w:r w:rsidRPr="00DF1345">
        <w:t>daj</w:t>
      </w:r>
      <w:r w:rsidR="00E13F61">
        <w:t>ąc</w:t>
      </w:r>
      <w:r w:rsidRPr="00DF1345">
        <w:t xml:space="preserve"> pretekst do szerszego mówienia o kondycji, doświadczeniach i obawach młodej generacji artystów i artystek</w:t>
      </w:r>
      <w:bookmarkStart w:id="1" w:name="_Hlk98497240"/>
      <w:r w:rsidR="00937485">
        <w:t>.</w:t>
      </w:r>
    </w:p>
    <w:p w14:paraId="104B74CE" w14:textId="29F9D461" w:rsidR="006754C8" w:rsidRDefault="006754C8" w:rsidP="006754C8">
      <w:pPr>
        <w:pStyle w:val="Akapitzlist"/>
        <w:numPr>
          <w:ilvl w:val="0"/>
          <w:numId w:val="8"/>
        </w:numPr>
        <w:ind w:left="643"/>
      </w:pPr>
      <w:r w:rsidRPr="00766AF7">
        <w:t>Wystawa „Wspólnota”, grupowa wystawa problemowa artystów związanych z polskimi uczelniami artystycznymi</w:t>
      </w:r>
      <w:r>
        <w:t xml:space="preserve">, a zwłaszcza ze środowiskiem ASP z Gdańska. </w:t>
      </w:r>
    </w:p>
    <w:p w14:paraId="705558B0" w14:textId="079F6539" w:rsidR="003073B1" w:rsidRDefault="003073B1" w:rsidP="006754C8">
      <w:pPr>
        <w:pStyle w:val="Akapitzlist"/>
        <w:numPr>
          <w:ilvl w:val="0"/>
          <w:numId w:val="8"/>
        </w:numPr>
        <w:ind w:left="643"/>
      </w:pPr>
      <w:r>
        <w:t>Wystawa jubileuszowa 30-lecia Paszportów Polityki.</w:t>
      </w:r>
    </w:p>
    <w:p w14:paraId="603556AC" w14:textId="7BADD941" w:rsidR="006754C8" w:rsidRDefault="006754C8" w:rsidP="006754C8">
      <w:pPr>
        <w:pStyle w:val="Akapitzlist"/>
        <w:numPr>
          <w:ilvl w:val="0"/>
          <w:numId w:val="8"/>
        </w:numPr>
        <w:ind w:left="643"/>
      </w:pPr>
      <w:r w:rsidRPr="00766AF7">
        <w:t>Wystawa sztuki społecznie zaangażowanej przygotowanej przez Agnieszkę Rayzacher i lokal-30</w:t>
      </w:r>
      <w:r>
        <w:t xml:space="preserve"> z udziałem artystów pomorskich. </w:t>
      </w:r>
    </w:p>
    <w:p w14:paraId="6BE5DB65" w14:textId="01FD4BDE" w:rsidR="006754C8" w:rsidRDefault="006754C8" w:rsidP="006754C8">
      <w:pPr>
        <w:pStyle w:val="Akapitzlist"/>
        <w:numPr>
          <w:ilvl w:val="0"/>
          <w:numId w:val="8"/>
        </w:numPr>
        <w:ind w:left="643"/>
      </w:pPr>
      <w:r>
        <w:t xml:space="preserve">Wystawy problemowe środowiska artystycznego Sopotu i Trójmiasta rozszerzona o kontekst innych zaproszonych artystów. </w:t>
      </w:r>
    </w:p>
    <w:p w14:paraId="6F2AA263" w14:textId="1CDAB112" w:rsidR="006754C8" w:rsidRDefault="006754C8" w:rsidP="006754C8">
      <w:pPr>
        <w:pStyle w:val="Akapitzlist"/>
        <w:numPr>
          <w:ilvl w:val="0"/>
          <w:numId w:val="8"/>
        </w:numPr>
        <w:ind w:left="643"/>
      </w:pPr>
      <w:r w:rsidRPr="00550F57">
        <w:t xml:space="preserve">Wystawa kolekcji szczecińskiej lub wrocławskiej Zachęty </w:t>
      </w:r>
    </w:p>
    <w:p w14:paraId="61881108" w14:textId="37FC4051" w:rsidR="006754C8" w:rsidRDefault="006754C8" w:rsidP="006754C8">
      <w:pPr>
        <w:pStyle w:val="Akapitzlist"/>
        <w:numPr>
          <w:ilvl w:val="0"/>
          <w:numId w:val="8"/>
        </w:numPr>
        <w:ind w:left="643"/>
      </w:pPr>
      <w:r>
        <w:t xml:space="preserve">Wystawy artystów polskich młodego i średniego pokolenia przygotowane we współpracy z polskimi galeriami i Muzeami Sztuki Współczesnej. </w:t>
      </w:r>
    </w:p>
    <w:p w14:paraId="18D4BD1D" w14:textId="0DA8813C" w:rsidR="006754C8" w:rsidRDefault="006754C8" w:rsidP="006754C8">
      <w:pPr>
        <w:pStyle w:val="Akapitzlist"/>
        <w:numPr>
          <w:ilvl w:val="0"/>
          <w:numId w:val="8"/>
        </w:numPr>
        <w:ind w:left="643"/>
      </w:pPr>
      <w:r>
        <w:t>Wystawa problemowa międzynarodowa podróżująca Szkoły Sopockiej przygotowana we współpracy z partnerami z krajów regionu Morza Bałtyckiego</w:t>
      </w:r>
    </w:p>
    <w:p w14:paraId="297A6FBD" w14:textId="4BB5F1CA" w:rsidR="006754C8" w:rsidRDefault="006754C8" w:rsidP="002B74F6">
      <w:pPr>
        <w:pStyle w:val="Akapitzlist"/>
        <w:numPr>
          <w:ilvl w:val="0"/>
          <w:numId w:val="8"/>
        </w:numPr>
        <w:ind w:left="643"/>
      </w:pPr>
      <w:r w:rsidRPr="00484DD5">
        <w:t>Postinternety/surreali</w:t>
      </w:r>
      <w:r w:rsidR="002B74F6">
        <w:t>z</w:t>
      </w:r>
      <w:r w:rsidRPr="00484DD5">
        <w:t xml:space="preserve">m/historyzm: </w:t>
      </w:r>
      <w:r>
        <w:t xml:space="preserve">np. </w:t>
      </w:r>
      <w:r w:rsidRPr="00484DD5">
        <w:t>Kamil Kukla, Norbert Delman, Marcin Zawicki</w:t>
      </w:r>
      <w:r>
        <w:t xml:space="preserve">, </w:t>
      </w:r>
    </w:p>
    <w:p w14:paraId="63671EF6" w14:textId="6B33C374" w:rsidR="006754C8" w:rsidRDefault="002B74F6" w:rsidP="007E0EBD">
      <w:pPr>
        <w:pStyle w:val="Akapitzlist"/>
        <w:numPr>
          <w:ilvl w:val="0"/>
          <w:numId w:val="8"/>
        </w:numPr>
        <w:ind w:left="643"/>
      </w:pPr>
      <w:r w:rsidRPr="002B74F6">
        <w:t>Późny modernizm: Bożena Biskupska i Andrzej Szewczyk i inni</w:t>
      </w:r>
    </w:p>
    <w:p w14:paraId="6A843ACC" w14:textId="360CD0C4" w:rsidR="002B74F6" w:rsidRDefault="002B74F6" w:rsidP="002B74F6">
      <w:pPr>
        <w:pStyle w:val="Akapitzlist"/>
        <w:numPr>
          <w:ilvl w:val="0"/>
          <w:numId w:val="8"/>
        </w:numPr>
        <w:ind w:left="643"/>
      </w:pPr>
      <w:r>
        <w:t>N</w:t>
      </w:r>
      <w:r w:rsidRPr="00C67408">
        <w:t>owy konceptualizm/konstruktywizm: Marlena Kudlicka, Michał Martychowiec, Zosia Zezmer</w:t>
      </w:r>
    </w:p>
    <w:p w14:paraId="6CD1BA28" w14:textId="33EA330E" w:rsidR="002B74F6" w:rsidRDefault="002B74F6" w:rsidP="007E0EBD">
      <w:pPr>
        <w:pStyle w:val="Akapitzlist"/>
        <w:numPr>
          <w:ilvl w:val="0"/>
          <w:numId w:val="8"/>
        </w:numPr>
        <w:ind w:left="643"/>
      </w:pPr>
      <w:r w:rsidRPr="002B74F6">
        <w:t>Tropy Siostrzeństwa”, wystawa we współpracy z europejskim Programem Cost i Instytutem Humboldta w Berlinie.</w:t>
      </w:r>
    </w:p>
    <w:p w14:paraId="59056CD5" w14:textId="563E3ED4" w:rsidR="002B74F6" w:rsidRDefault="002B74F6" w:rsidP="002B74F6">
      <w:pPr>
        <w:pStyle w:val="Akapitzlist"/>
        <w:numPr>
          <w:ilvl w:val="0"/>
          <w:numId w:val="8"/>
        </w:numPr>
        <w:ind w:left="643"/>
      </w:pPr>
      <w:r>
        <w:t>Wystawy reagujące na współczesne zjawiska społeczne, np. obecnie związane z Ukrainą</w:t>
      </w:r>
    </w:p>
    <w:bookmarkEnd w:id="1"/>
    <w:p w14:paraId="1112FBFE" w14:textId="77777777" w:rsidR="00F36AF5" w:rsidRDefault="00F36AF5" w:rsidP="005352E0">
      <w:pPr>
        <w:pStyle w:val="Akapitzlist"/>
        <w:ind w:left="643"/>
      </w:pPr>
    </w:p>
    <w:p w14:paraId="3C1C748C" w14:textId="14E23971" w:rsidR="002B74F6" w:rsidRDefault="00E8780C" w:rsidP="00F36AF5">
      <w:pPr>
        <w:pStyle w:val="Akapitzlist"/>
        <w:ind w:left="643"/>
        <w:rPr>
          <w:b/>
          <w:bCs/>
        </w:rPr>
      </w:pPr>
      <w:r>
        <w:t>Do każdej wystawy zostanie przygotowany odpowiedni program edukacyjny</w:t>
      </w:r>
    </w:p>
    <w:p w14:paraId="009A906B" w14:textId="26C95583" w:rsidR="002B74F6" w:rsidRDefault="005352E0" w:rsidP="0078034D">
      <w:pPr>
        <w:rPr>
          <w:b/>
          <w:bCs/>
        </w:rPr>
      </w:pPr>
      <w:r>
        <w:rPr>
          <w:b/>
          <w:bCs/>
        </w:rPr>
        <w:t>Wystawy międzynarodowe:</w:t>
      </w:r>
    </w:p>
    <w:p w14:paraId="3C4F7CD3" w14:textId="77777777" w:rsidR="005352E0" w:rsidRDefault="005352E0" w:rsidP="005352E0">
      <w:pPr>
        <w:pStyle w:val="Akapitzlist"/>
        <w:numPr>
          <w:ilvl w:val="0"/>
          <w:numId w:val="9"/>
        </w:numPr>
      </w:pPr>
      <w:r w:rsidRPr="00766AF7">
        <w:t>Wystawa nowego projektu sztuki w przestrzeni publicznej, we współpracy z Ergo Hestia i Fundacją Artystyczna Podróż Hestii</w:t>
      </w:r>
      <w:r>
        <w:t xml:space="preserve">. Międzynarodowa wystawa artystów z Polski, Finlandii, Litwy, Łotwy i Estonii. Kurator do ustalenia. Będzie to wystawa cykliczna organizowana co roku. </w:t>
      </w:r>
    </w:p>
    <w:p w14:paraId="162B2EFF" w14:textId="1C0B8023" w:rsidR="0046713D" w:rsidRPr="00F36AF5" w:rsidRDefault="002B74F6" w:rsidP="00766AF7">
      <w:pPr>
        <w:pStyle w:val="Akapitzlist"/>
        <w:numPr>
          <w:ilvl w:val="0"/>
          <w:numId w:val="9"/>
        </w:numPr>
        <w:rPr>
          <w:b/>
          <w:bCs/>
        </w:rPr>
      </w:pPr>
      <w:r w:rsidRPr="002B74F6">
        <w:t>Sztuka artystek z Regionu Pomorskiego: np. Bogna Burska, Anna Orbaczewska, Anna Królikiewicz, Anna Leśniak, Katarzyna Józefowicz, itd , zestawiona z artystkami tureckimi: Mehtap Baydu, Gülsün Karamustafa, Ekin Su Koc, Burcak Bingöl, Nevin Aladag.</w:t>
      </w:r>
    </w:p>
    <w:p w14:paraId="003F8CF2" w14:textId="37ADDD3A" w:rsidR="00F36AF5" w:rsidRPr="005352E0" w:rsidRDefault="00F36AF5" w:rsidP="00766AF7">
      <w:pPr>
        <w:pStyle w:val="Akapitzlist"/>
        <w:numPr>
          <w:ilvl w:val="0"/>
          <w:numId w:val="9"/>
        </w:numPr>
        <w:rPr>
          <w:b/>
          <w:bCs/>
        </w:rPr>
      </w:pPr>
      <w:r>
        <w:t xml:space="preserve">Wystawa łotewskiego artysty </w:t>
      </w:r>
      <w:r w:rsidR="004438C1">
        <w:t>Georga Wilhelma Timma, historyczna wystawy wybitnego twórcy we współpracy z Łotewskim Muzeum Narodowym</w:t>
      </w:r>
    </w:p>
    <w:p w14:paraId="12805810" w14:textId="432975B1" w:rsidR="005352E0" w:rsidRDefault="005352E0" w:rsidP="005352E0">
      <w:pPr>
        <w:pStyle w:val="Akapitzlist"/>
        <w:numPr>
          <w:ilvl w:val="0"/>
          <w:numId w:val="9"/>
        </w:numPr>
      </w:pPr>
      <w:r w:rsidRPr="00766AF7">
        <w:lastRenderedPageBreak/>
        <w:t xml:space="preserve">Wystawa współczesnej sztuki litewskiej </w:t>
      </w:r>
      <w:r>
        <w:t xml:space="preserve">w kontekście międzynarodowym </w:t>
      </w:r>
      <w:r w:rsidRPr="00766AF7">
        <w:t>we współpracy z Litewskim Instytutem Kultury</w:t>
      </w:r>
      <w:r>
        <w:t xml:space="preserve"> i Centrum Sztuki Współczesnej (CAC) w Wilnie, </w:t>
      </w:r>
    </w:p>
    <w:p w14:paraId="34F0A475" w14:textId="2AC858BE" w:rsidR="00766AF7" w:rsidRPr="00F36AF5" w:rsidRDefault="00766AF7" w:rsidP="00F36AF5">
      <w:pPr>
        <w:pStyle w:val="Akapitzlist"/>
        <w:numPr>
          <w:ilvl w:val="0"/>
          <w:numId w:val="9"/>
        </w:numPr>
        <w:rPr>
          <w:b/>
          <w:bCs/>
        </w:rPr>
      </w:pPr>
      <w:r w:rsidRPr="00766AF7">
        <w:t>Wystawa z Kolekcji Fundacji Signum</w:t>
      </w:r>
      <w:r w:rsidR="00E8780C">
        <w:t xml:space="preserve"> lub kolekcji weneckiego kolekcjonera Adriano Berengo</w:t>
      </w:r>
      <w:r w:rsidR="0085730F">
        <w:t xml:space="preserve"> lub </w:t>
      </w:r>
      <w:r w:rsidR="001372EC">
        <w:t xml:space="preserve">warszawskiej </w:t>
      </w:r>
      <w:r w:rsidR="0085730F">
        <w:t xml:space="preserve">Fundacji </w:t>
      </w:r>
      <w:r w:rsidR="001372EC">
        <w:t xml:space="preserve">Rodziny </w:t>
      </w:r>
      <w:r w:rsidR="0085730F">
        <w:t>Starak</w:t>
      </w:r>
      <w:r w:rsidR="001372EC">
        <w:t>ów</w:t>
      </w:r>
    </w:p>
    <w:p w14:paraId="69F0FB64" w14:textId="1300F019" w:rsidR="00E8780C" w:rsidRPr="00F36AF5" w:rsidRDefault="00766AF7" w:rsidP="00F36AF5">
      <w:pPr>
        <w:pStyle w:val="Akapitzlist"/>
        <w:numPr>
          <w:ilvl w:val="0"/>
          <w:numId w:val="9"/>
        </w:numPr>
        <w:rPr>
          <w:b/>
          <w:bCs/>
        </w:rPr>
      </w:pPr>
      <w:r w:rsidRPr="00766AF7">
        <w:t>Wystawa międzynarodowa „Dla Klimatu”</w:t>
      </w:r>
      <w:r w:rsidR="0046713D">
        <w:t xml:space="preserve"> z udziałem artystów z krajów Basenu Morza Bałtyckiego</w:t>
      </w:r>
    </w:p>
    <w:p w14:paraId="28A8940A" w14:textId="45C25607" w:rsidR="0085730F" w:rsidRPr="00F36AF5" w:rsidRDefault="0085730F" w:rsidP="00F36AF5">
      <w:pPr>
        <w:pStyle w:val="Akapitzlist"/>
        <w:numPr>
          <w:ilvl w:val="0"/>
          <w:numId w:val="9"/>
        </w:numPr>
        <w:rPr>
          <w:b/>
          <w:bCs/>
        </w:rPr>
      </w:pPr>
      <w:r>
        <w:t xml:space="preserve">Projekt polsko – islandzki dotyczący migracji, współpraca z Muzeum Sztuki w Akureyri, Uniwersytetem w Reykjaviku, Muzeum Narodowym w Gdańsku, Muzeum Emigracji w Gdyni </w:t>
      </w:r>
      <w:r w:rsidR="005348AF">
        <w:t>i Galerią BWA w Bydgoszczy</w:t>
      </w:r>
    </w:p>
    <w:p w14:paraId="16CBCD38" w14:textId="67FEF4C9" w:rsidR="00252D11" w:rsidRPr="00F36AF5" w:rsidRDefault="00E8780C" w:rsidP="00F36AF5">
      <w:pPr>
        <w:pStyle w:val="Akapitzlist"/>
        <w:numPr>
          <w:ilvl w:val="0"/>
          <w:numId w:val="9"/>
        </w:numPr>
        <w:rPr>
          <w:b/>
          <w:bCs/>
        </w:rPr>
      </w:pPr>
      <w:r>
        <w:t xml:space="preserve">Wystawa współczesnej sztuki </w:t>
      </w:r>
      <w:r w:rsidR="00615E80">
        <w:t xml:space="preserve">z Krajów Bałtyckich </w:t>
      </w:r>
      <w:r w:rsidR="004438C1">
        <w:t xml:space="preserve">i </w:t>
      </w:r>
      <w:r w:rsidR="00615E80">
        <w:t>Finlandii</w:t>
      </w:r>
      <w:r w:rsidR="004438C1">
        <w:t xml:space="preserve"> z udziałem artystów pomorskich</w:t>
      </w:r>
    </w:p>
    <w:p w14:paraId="777724FF" w14:textId="3FA8AC60" w:rsidR="0085730F" w:rsidRPr="00F36AF5" w:rsidRDefault="0029781D" w:rsidP="00F36AF5">
      <w:pPr>
        <w:pStyle w:val="Akapitzlist"/>
        <w:numPr>
          <w:ilvl w:val="0"/>
          <w:numId w:val="9"/>
        </w:numPr>
        <w:rPr>
          <w:b/>
          <w:bCs/>
        </w:rPr>
      </w:pPr>
      <w:r>
        <w:t xml:space="preserve">Wystawa </w:t>
      </w:r>
      <w:r w:rsidR="002B4146">
        <w:t xml:space="preserve">brytyjskiego rzeźbiarza </w:t>
      </w:r>
      <w:r>
        <w:t>Tony Cragga</w:t>
      </w:r>
      <w:r w:rsidR="002B4146">
        <w:t xml:space="preserve"> lub katalońskiego, Juame Plensy lub włoskiego Giuseppe Pennone</w:t>
      </w:r>
    </w:p>
    <w:p w14:paraId="1D7C279B" w14:textId="640BE1DB" w:rsidR="0029781D" w:rsidRPr="00F36AF5" w:rsidRDefault="0029781D" w:rsidP="00F36AF5">
      <w:pPr>
        <w:pStyle w:val="Akapitzlist"/>
        <w:numPr>
          <w:ilvl w:val="0"/>
          <w:numId w:val="9"/>
        </w:numPr>
        <w:rPr>
          <w:b/>
          <w:bCs/>
        </w:rPr>
      </w:pPr>
      <w:r>
        <w:t xml:space="preserve">Wystawa fotografii </w:t>
      </w:r>
      <w:r w:rsidR="00F36AF5">
        <w:t>z krajów Bałtyckich</w:t>
      </w:r>
    </w:p>
    <w:p w14:paraId="45B989C2" w14:textId="228AB8F0" w:rsidR="0029781D" w:rsidRPr="00F36AF5" w:rsidRDefault="0029781D" w:rsidP="00F36AF5">
      <w:pPr>
        <w:pStyle w:val="Akapitzlist"/>
        <w:numPr>
          <w:ilvl w:val="0"/>
          <w:numId w:val="9"/>
        </w:numPr>
        <w:rPr>
          <w:b/>
          <w:bCs/>
        </w:rPr>
      </w:pPr>
      <w:r>
        <w:t>Wystawa fotografii ze Środkowo – Wschodniej Europy</w:t>
      </w:r>
    </w:p>
    <w:p w14:paraId="3F4111CB" w14:textId="2B9372FC" w:rsidR="00484DD5" w:rsidRPr="00F36AF5" w:rsidRDefault="00484DD5" w:rsidP="00F36AF5">
      <w:pPr>
        <w:pStyle w:val="Akapitzlist"/>
        <w:numPr>
          <w:ilvl w:val="0"/>
          <w:numId w:val="9"/>
        </w:numPr>
        <w:rPr>
          <w:b/>
          <w:bCs/>
        </w:rPr>
      </w:pPr>
      <w:r>
        <w:t>Wystawa Hilmy af Klint, szwedzkiej artystki, prekursorki malarstwa abstrakcyjnego i metafizycznego</w:t>
      </w:r>
    </w:p>
    <w:p w14:paraId="3F57ED59" w14:textId="22622384" w:rsidR="00484DD5" w:rsidRPr="00F36AF5" w:rsidRDefault="00484DD5" w:rsidP="00F36AF5">
      <w:pPr>
        <w:pStyle w:val="Akapitzlist"/>
        <w:numPr>
          <w:ilvl w:val="0"/>
          <w:numId w:val="9"/>
        </w:numPr>
        <w:rPr>
          <w:b/>
          <w:bCs/>
        </w:rPr>
      </w:pPr>
      <w:r>
        <w:t xml:space="preserve">Wystawa artystów szwedzkich </w:t>
      </w:r>
      <w:r w:rsidR="00F36AF5">
        <w:t xml:space="preserve">i polskich </w:t>
      </w:r>
      <w:r>
        <w:t>zajmujących się sztuką w przestrzeni publicznej i sztuką w krajobrazie</w:t>
      </w:r>
    </w:p>
    <w:p w14:paraId="44189032" w14:textId="71D2D234" w:rsidR="00C67408" w:rsidRPr="00F36AF5" w:rsidRDefault="00484DD5" w:rsidP="00F36AF5">
      <w:pPr>
        <w:pStyle w:val="Akapitzlist"/>
        <w:numPr>
          <w:ilvl w:val="0"/>
          <w:numId w:val="9"/>
        </w:numPr>
        <w:rPr>
          <w:b/>
          <w:bCs/>
        </w:rPr>
      </w:pPr>
      <w:r>
        <w:t>Wystawa artysty niemieckiego zajmującego się sztuką w przestrzeni publicznej, np. Thomasa Schutte</w:t>
      </w:r>
      <w:r w:rsidR="00B343FA">
        <w:t xml:space="preserve"> </w:t>
      </w:r>
    </w:p>
    <w:p w14:paraId="26B48BDC" w14:textId="67A79BED" w:rsidR="00961498" w:rsidRPr="00F1166F" w:rsidRDefault="00961498" w:rsidP="00F36AF5">
      <w:pPr>
        <w:pStyle w:val="Akapitzlist"/>
        <w:numPr>
          <w:ilvl w:val="0"/>
          <w:numId w:val="9"/>
        </w:numPr>
        <w:rPr>
          <w:b/>
          <w:bCs/>
        </w:rPr>
      </w:pPr>
      <w:r>
        <w:t>Wystawy sztuki pokazującej historię krajów regionu Morza Bałtyckiego, a także sztukę modernistyczną; także wystawy nowatorskiego designu, zwłaszcza z krajów skandynawskich</w:t>
      </w:r>
    </w:p>
    <w:p w14:paraId="2415CF08" w14:textId="77777777" w:rsidR="00F1166F" w:rsidRPr="00F1166F" w:rsidRDefault="00F1166F" w:rsidP="00F1166F">
      <w:pPr>
        <w:pStyle w:val="Akapitzlist"/>
        <w:rPr>
          <w:b/>
          <w:bCs/>
        </w:rPr>
      </w:pPr>
    </w:p>
    <w:p w14:paraId="56E144D2" w14:textId="213E297E" w:rsidR="00F1166F" w:rsidRPr="00F36AF5" w:rsidRDefault="00F1166F" w:rsidP="00F1166F">
      <w:pPr>
        <w:pStyle w:val="Akapitzlist"/>
        <w:rPr>
          <w:b/>
          <w:bCs/>
        </w:rPr>
      </w:pPr>
      <w:r>
        <w:t>Ponadto inne wystawy najlepszych przykładów sztuki współczesnej, a także designu i architektury z krajów europejskich</w:t>
      </w:r>
    </w:p>
    <w:p w14:paraId="42FD45D2" w14:textId="66637394" w:rsidR="00223C42" w:rsidRDefault="00C67408" w:rsidP="00550F57">
      <w:pPr>
        <w:ind w:left="720"/>
      </w:pPr>
      <w:r>
        <w:t>Wszystkie wystawy opatrzone programem edukacyjnym bądź warsztatami i oprowadzeniami kuratorskimi</w:t>
      </w:r>
      <w:r w:rsidR="006059B5">
        <w:t xml:space="preserve">. </w:t>
      </w:r>
    </w:p>
    <w:p w14:paraId="19D51B28" w14:textId="7989378D" w:rsidR="00173123" w:rsidRDefault="00C67408" w:rsidP="00550F57">
      <w:pPr>
        <w:ind w:left="720"/>
      </w:pPr>
      <w:r w:rsidRPr="00D04BA8">
        <w:rPr>
          <w:b/>
          <w:bCs/>
        </w:rPr>
        <w:t>Międzynarodowe seminaria i konferencje</w:t>
      </w:r>
      <w:r>
        <w:t xml:space="preserve"> dotyczące tematu sztuki w przestrzeni publicznej, sztuki w krajobrazie, sztuki pomorskiej, sztuki skandynawskiej, sztuki krajów bałtyckich </w:t>
      </w:r>
      <w:r w:rsidR="00173123">
        <w:t xml:space="preserve">itp., historii krajów regionu Morza Bałtyckiego we współpracy z Instytucjami z tych krajów, np. Parkiem Rzeźby </w:t>
      </w:r>
      <w:r w:rsidR="00ED34AC">
        <w:t>w szwedzkim Wan</w:t>
      </w:r>
      <w:r w:rsidR="00ED34AC">
        <w:rPr>
          <w:rFonts w:cstheme="minorHAnsi"/>
        </w:rPr>
        <w:t>å</w:t>
      </w:r>
      <w:r w:rsidR="00ED34AC">
        <w:t xml:space="preserve">s, Parkiem Rzeźby w Springhornhof w Niemczech, </w:t>
      </w:r>
      <w:r w:rsidR="00961498">
        <w:t>Instytutem Architektury Krajobrazu w Monachium, Ekebergparken</w:t>
      </w:r>
      <w:r w:rsidR="00ED34AC">
        <w:t xml:space="preserve"> w </w:t>
      </w:r>
      <w:r w:rsidR="00961498">
        <w:t>Oslo, Muzeum EMMA w fińskim Espoo itd.</w:t>
      </w:r>
      <w:r w:rsidR="00D04BA8">
        <w:t xml:space="preserve"> oraz </w:t>
      </w:r>
      <w:r w:rsidR="00961498">
        <w:t>w</w:t>
      </w:r>
      <w:r w:rsidR="00173123">
        <w:t xml:space="preserve">e współpracy z Instytutem Historii Sztuki </w:t>
      </w:r>
      <w:r w:rsidR="00961498">
        <w:t>w Gdańsku</w:t>
      </w:r>
      <w:r w:rsidR="00D04BA8">
        <w:t>,</w:t>
      </w:r>
      <w:r w:rsidR="00961498">
        <w:t xml:space="preserve"> trójmiejskimi </w:t>
      </w:r>
      <w:r w:rsidR="00D04BA8">
        <w:t xml:space="preserve">i polskimi </w:t>
      </w:r>
      <w:r w:rsidR="00961498">
        <w:t>uczelniami</w:t>
      </w:r>
      <w:r w:rsidR="00D04BA8">
        <w:t xml:space="preserve"> artystycznymi</w:t>
      </w:r>
      <w:r w:rsidR="00961498">
        <w:t xml:space="preserve"> i instytucjami kultury. </w:t>
      </w:r>
    </w:p>
    <w:p w14:paraId="064938CB" w14:textId="107FFF19" w:rsidR="00961498" w:rsidRDefault="00961498" w:rsidP="00550F57">
      <w:pPr>
        <w:ind w:left="720"/>
        <w:rPr>
          <w:b/>
          <w:bCs/>
        </w:rPr>
      </w:pPr>
      <w:r w:rsidRPr="00961498">
        <w:rPr>
          <w:b/>
          <w:bCs/>
        </w:rPr>
        <w:t>Rezydencje</w:t>
      </w:r>
      <w:r>
        <w:rPr>
          <w:b/>
          <w:bCs/>
        </w:rPr>
        <w:t>:</w:t>
      </w:r>
    </w:p>
    <w:p w14:paraId="196A16AF" w14:textId="20885975" w:rsidR="00F527CD" w:rsidRDefault="00F527CD" w:rsidP="00550F57">
      <w:pPr>
        <w:ind w:left="720"/>
      </w:pPr>
      <w:r w:rsidRPr="00F527CD">
        <w:t>Możliwe jest także rozwinięcie międzynarodowego programu rezydencjonalnego we współpracy z miastem Sopot i róż</w:t>
      </w:r>
      <w:r>
        <w:t xml:space="preserve">nymi organizacjami, takimi jak Schafhof Konsthaus we Freising, Centrum Ruperta w Wilnie, Nida Art. Colony itd. Współpraca zakładałaby wymianę rezydencji artystycznych </w:t>
      </w:r>
      <w:r w:rsidR="00F1166F">
        <w:t xml:space="preserve">twórców pomorskich i polskich z międzynarodowymi. Program zawierałby także </w:t>
      </w:r>
      <w:r>
        <w:t xml:space="preserve"> wystawy stworzone w ramach rezydencji, które tematycznie wiązałyb</w:t>
      </w:r>
      <w:r w:rsidR="0007277A">
        <w:t xml:space="preserve">y się z Sopotem, jego historią i kulturą. </w:t>
      </w:r>
    </w:p>
    <w:p w14:paraId="29DCB326" w14:textId="65D43534" w:rsidR="0091108D" w:rsidRDefault="0091108D" w:rsidP="00550F57">
      <w:pPr>
        <w:ind w:left="720"/>
      </w:pPr>
      <w:r>
        <w:t>W ciągu najbliższych miesięcy zostanie opracowana strategia działania Galerii PGS z uwzględnieniem badań społecznych.</w:t>
      </w:r>
    </w:p>
    <w:p w14:paraId="1909FF22" w14:textId="27FFF82D" w:rsidR="00A627CC" w:rsidRPr="00A627CC" w:rsidRDefault="00A627CC" w:rsidP="00550F57">
      <w:pPr>
        <w:ind w:left="720"/>
      </w:pPr>
      <w:r w:rsidRPr="00A627CC">
        <w:rPr>
          <w:b/>
          <w:bCs/>
        </w:rPr>
        <w:lastRenderedPageBreak/>
        <w:t>Struktura instytucji</w:t>
      </w:r>
      <w:r>
        <w:rPr>
          <w:b/>
          <w:bCs/>
        </w:rPr>
        <w:t xml:space="preserve"> </w:t>
      </w:r>
      <w:r>
        <w:t xml:space="preserve">zostanie oparta o dotychczas istniejącą. Mogą nastąpić niewielkie zmiany po dokładniejszym </w:t>
      </w:r>
      <w:r w:rsidR="00B42336">
        <w:t>zbadaniu sytuacji w galerii. W następnym roku będziemy występować o jeszcze jeden etat kuratorski.</w:t>
      </w:r>
    </w:p>
    <w:p w14:paraId="0CED1ABB" w14:textId="0E918662" w:rsidR="007B1903" w:rsidRPr="007B1903" w:rsidRDefault="007B1903" w:rsidP="007B1903">
      <w:pPr>
        <w:ind w:left="720"/>
      </w:pPr>
      <w:r>
        <w:rPr>
          <w:b/>
          <w:bCs/>
        </w:rPr>
        <w:t>P</w:t>
      </w:r>
      <w:r w:rsidRPr="007B1903">
        <w:rPr>
          <w:b/>
          <w:bCs/>
        </w:rPr>
        <w:t>lan pozyskiwania środków</w:t>
      </w:r>
      <w:r w:rsidRPr="007B1903">
        <w:t xml:space="preserve"> pozabudżetowych w celu wzmocnienia działalności instytucji:</w:t>
      </w:r>
    </w:p>
    <w:p w14:paraId="7F274029" w14:textId="471A830D" w:rsidR="007B1903" w:rsidRPr="007B1903" w:rsidRDefault="007B1903" w:rsidP="007B1903">
      <w:pPr>
        <w:ind w:left="720"/>
      </w:pPr>
      <w:r w:rsidRPr="007B1903">
        <w:t xml:space="preserve">Oprócz dotacji Organizatora, istnieje potrzeba starania się o fundusze na działalność z różnych źródeł, takich jak – Programy Ministra Kultury i Dziedzictwa Narodowego, </w:t>
      </w:r>
      <w:r>
        <w:t xml:space="preserve">programy innych państwowych organizacji i fundacji, </w:t>
      </w:r>
      <w:r w:rsidRPr="007B1903">
        <w:t xml:space="preserve">fundusze Marszałka Województwa Pomorskiego, zagraniczne Instytuty kultury </w:t>
      </w:r>
      <w:r>
        <w:t xml:space="preserve">i ambasady </w:t>
      </w:r>
      <w:r w:rsidRPr="007B1903">
        <w:t xml:space="preserve">działające w Polsce, Fundusze </w:t>
      </w:r>
      <w:r>
        <w:t xml:space="preserve">Unii </w:t>
      </w:r>
      <w:r w:rsidRPr="007B1903">
        <w:t>Europejskie</w:t>
      </w:r>
      <w:r>
        <w:t xml:space="preserve">j, inne fundacje zagraniczne i współpraca z innymi instytucjami kultury związana m.in. z podziałem kosztów pomiędzy partnerów. </w:t>
      </w:r>
    </w:p>
    <w:p w14:paraId="1FD568FF" w14:textId="31B0B6E9" w:rsidR="007B1903" w:rsidRPr="007B1903" w:rsidRDefault="007B1903" w:rsidP="007B1903">
      <w:pPr>
        <w:ind w:left="720"/>
      </w:pPr>
      <w:r w:rsidRPr="007B1903">
        <w:t xml:space="preserve">Ponadto </w:t>
      </w:r>
      <w:r>
        <w:t xml:space="preserve"> potrzebne jest </w:t>
      </w:r>
      <w:r w:rsidRPr="007B1903">
        <w:t>stworzenie oferty dla sopockiego biznesu, która mogłaby przełożyć się na wzajemnie korzystną współpracę finansową.</w:t>
      </w:r>
    </w:p>
    <w:p w14:paraId="7E4D6483" w14:textId="77777777" w:rsidR="009C687D" w:rsidRDefault="009C687D" w:rsidP="00550F57">
      <w:pPr>
        <w:ind w:left="720"/>
      </w:pPr>
    </w:p>
    <w:p w14:paraId="5B9160A1" w14:textId="77777777" w:rsidR="00BC7E0F" w:rsidRDefault="00BC7E0F"/>
    <w:sectPr w:rsidR="00BC7E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8F229" w14:textId="77777777" w:rsidR="001722D7" w:rsidRDefault="001722D7" w:rsidP="00117B09">
      <w:pPr>
        <w:spacing w:after="0" w:line="240" w:lineRule="auto"/>
      </w:pPr>
      <w:r>
        <w:separator/>
      </w:r>
    </w:p>
  </w:endnote>
  <w:endnote w:type="continuationSeparator" w:id="0">
    <w:p w14:paraId="27205FF3" w14:textId="77777777" w:rsidR="001722D7" w:rsidRDefault="001722D7" w:rsidP="0011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084350"/>
      <w:docPartObj>
        <w:docPartGallery w:val="Page Numbers (Bottom of Page)"/>
        <w:docPartUnique/>
      </w:docPartObj>
    </w:sdtPr>
    <w:sdtEndPr/>
    <w:sdtContent>
      <w:p w14:paraId="1FDF826A" w14:textId="67B8546A" w:rsidR="00117B09" w:rsidRDefault="00117B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138">
          <w:rPr>
            <w:noProof/>
          </w:rPr>
          <w:t>1</w:t>
        </w:r>
        <w:r>
          <w:fldChar w:fldCharType="end"/>
        </w:r>
      </w:p>
    </w:sdtContent>
  </w:sdt>
  <w:p w14:paraId="76B81FD6" w14:textId="77777777" w:rsidR="00117B09" w:rsidRDefault="00117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03A0B" w14:textId="77777777" w:rsidR="001722D7" w:rsidRDefault="001722D7" w:rsidP="00117B09">
      <w:pPr>
        <w:spacing w:after="0" w:line="240" w:lineRule="auto"/>
      </w:pPr>
      <w:r>
        <w:separator/>
      </w:r>
    </w:p>
  </w:footnote>
  <w:footnote w:type="continuationSeparator" w:id="0">
    <w:p w14:paraId="628847E0" w14:textId="77777777" w:rsidR="001722D7" w:rsidRDefault="001722D7" w:rsidP="00117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2708"/>
    <w:multiLevelType w:val="hybridMultilevel"/>
    <w:tmpl w:val="805E3B9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4939"/>
    <w:multiLevelType w:val="hybridMultilevel"/>
    <w:tmpl w:val="436A9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F528B"/>
    <w:multiLevelType w:val="hybridMultilevel"/>
    <w:tmpl w:val="A1E68838"/>
    <w:lvl w:ilvl="0" w:tplc="2E40C5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1AA8"/>
    <w:multiLevelType w:val="hybridMultilevel"/>
    <w:tmpl w:val="CEC63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30ECB"/>
    <w:multiLevelType w:val="hybridMultilevel"/>
    <w:tmpl w:val="805E3B9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83EBB"/>
    <w:multiLevelType w:val="hybridMultilevel"/>
    <w:tmpl w:val="4E92BE12"/>
    <w:lvl w:ilvl="0" w:tplc="997E1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6470BD"/>
    <w:multiLevelType w:val="hybridMultilevel"/>
    <w:tmpl w:val="3A7653AE"/>
    <w:lvl w:ilvl="0" w:tplc="B6BCEB3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5E7B37"/>
    <w:multiLevelType w:val="hybridMultilevel"/>
    <w:tmpl w:val="98FC6BF6"/>
    <w:lvl w:ilvl="0" w:tplc="FD0EBAE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724B7F34"/>
    <w:multiLevelType w:val="hybridMultilevel"/>
    <w:tmpl w:val="94446B72"/>
    <w:lvl w:ilvl="0" w:tplc="5F1AE15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00"/>
    <w:rsid w:val="00003B30"/>
    <w:rsid w:val="00005FF3"/>
    <w:rsid w:val="00013827"/>
    <w:rsid w:val="0006231A"/>
    <w:rsid w:val="0006490C"/>
    <w:rsid w:val="0007277A"/>
    <w:rsid w:val="00085A31"/>
    <w:rsid w:val="000A5AC9"/>
    <w:rsid w:val="000C3A8D"/>
    <w:rsid w:val="000D4712"/>
    <w:rsid w:val="000D5101"/>
    <w:rsid w:val="000D53DE"/>
    <w:rsid w:val="000E3095"/>
    <w:rsid w:val="000F11A6"/>
    <w:rsid w:val="00102ECE"/>
    <w:rsid w:val="00117B09"/>
    <w:rsid w:val="00117CAF"/>
    <w:rsid w:val="00125996"/>
    <w:rsid w:val="00126483"/>
    <w:rsid w:val="001304AA"/>
    <w:rsid w:val="00130E2D"/>
    <w:rsid w:val="00132D42"/>
    <w:rsid w:val="00134EF8"/>
    <w:rsid w:val="001372EC"/>
    <w:rsid w:val="00160692"/>
    <w:rsid w:val="00164047"/>
    <w:rsid w:val="00172253"/>
    <w:rsid w:val="001722D7"/>
    <w:rsid w:val="00173123"/>
    <w:rsid w:val="001930A7"/>
    <w:rsid w:val="001A1956"/>
    <w:rsid w:val="001C2EDB"/>
    <w:rsid w:val="001F40BC"/>
    <w:rsid w:val="00220202"/>
    <w:rsid w:val="00223C42"/>
    <w:rsid w:val="00252D11"/>
    <w:rsid w:val="00273290"/>
    <w:rsid w:val="0029781D"/>
    <w:rsid w:val="002B4146"/>
    <w:rsid w:val="002B5782"/>
    <w:rsid w:val="002B74F6"/>
    <w:rsid w:val="002D4FD4"/>
    <w:rsid w:val="002F3193"/>
    <w:rsid w:val="00302AF0"/>
    <w:rsid w:val="003073B1"/>
    <w:rsid w:val="00317B9B"/>
    <w:rsid w:val="0032569F"/>
    <w:rsid w:val="00381259"/>
    <w:rsid w:val="00392CCA"/>
    <w:rsid w:val="003D5537"/>
    <w:rsid w:val="003E6C93"/>
    <w:rsid w:val="003E79C3"/>
    <w:rsid w:val="003F4D49"/>
    <w:rsid w:val="00401671"/>
    <w:rsid w:val="00407AC5"/>
    <w:rsid w:val="004438C1"/>
    <w:rsid w:val="004549F6"/>
    <w:rsid w:val="00460F8B"/>
    <w:rsid w:val="0046713D"/>
    <w:rsid w:val="004818D8"/>
    <w:rsid w:val="00484DD5"/>
    <w:rsid w:val="004926D5"/>
    <w:rsid w:val="004A4177"/>
    <w:rsid w:val="004A4D91"/>
    <w:rsid w:val="004C3692"/>
    <w:rsid w:val="005007F0"/>
    <w:rsid w:val="00503B3F"/>
    <w:rsid w:val="005043F9"/>
    <w:rsid w:val="0050595B"/>
    <w:rsid w:val="00505BB0"/>
    <w:rsid w:val="00525181"/>
    <w:rsid w:val="005348AF"/>
    <w:rsid w:val="005351D5"/>
    <w:rsid w:val="005352E0"/>
    <w:rsid w:val="0054736B"/>
    <w:rsid w:val="00550F57"/>
    <w:rsid w:val="00562C2D"/>
    <w:rsid w:val="00570633"/>
    <w:rsid w:val="005944F6"/>
    <w:rsid w:val="005A1FAB"/>
    <w:rsid w:val="005B6856"/>
    <w:rsid w:val="005C3A09"/>
    <w:rsid w:val="005E3118"/>
    <w:rsid w:val="006059B5"/>
    <w:rsid w:val="00615E80"/>
    <w:rsid w:val="0062490F"/>
    <w:rsid w:val="006256C2"/>
    <w:rsid w:val="0063102C"/>
    <w:rsid w:val="00640281"/>
    <w:rsid w:val="00644D03"/>
    <w:rsid w:val="00651FD3"/>
    <w:rsid w:val="006754C8"/>
    <w:rsid w:val="00677BCD"/>
    <w:rsid w:val="00681C63"/>
    <w:rsid w:val="0069549D"/>
    <w:rsid w:val="006955DB"/>
    <w:rsid w:val="006B0687"/>
    <w:rsid w:val="006B14B5"/>
    <w:rsid w:val="006B3493"/>
    <w:rsid w:val="006C1AD8"/>
    <w:rsid w:val="006D7383"/>
    <w:rsid w:val="006F6053"/>
    <w:rsid w:val="00706828"/>
    <w:rsid w:val="00740266"/>
    <w:rsid w:val="00741DE3"/>
    <w:rsid w:val="007440F7"/>
    <w:rsid w:val="00746E8D"/>
    <w:rsid w:val="00747AB6"/>
    <w:rsid w:val="007636A0"/>
    <w:rsid w:val="00766AF7"/>
    <w:rsid w:val="00770529"/>
    <w:rsid w:val="0078034D"/>
    <w:rsid w:val="007B1903"/>
    <w:rsid w:val="007C51BD"/>
    <w:rsid w:val="007D2C87"/>
    <w:rsid w:val="007E0EBD"/>
    <w:rsid w:val="007E5C0B"/>
    <w:rsid w:val="00811D2D"/>
    <w:rsid w:val="0081254C"/>
    <w:rsid w:val="008145A1"/>
    <w:rsid w:val="00843DA1"/>
    <w:rsid w:val="008441BF"/>
    <w:rsid w:val="00852D7D"/>
    <w:rsid w:val="0085730F"/>
    <w:rsid w:val="0086683F"/>
    <w:rsid w:val="00875296"/>
    <w:rsid w:val="008A0C74"/>
    <w:rsid w:val="008C732C"/>
    <w:rsid w:val="0091108D"/>
    <w:rsid w:val="00930CCE"/>
    <w:rsid w:val="00937485"/>
    <w:rsid w:val="00940C20"/>
    <w:rsid w:val="00961498"/>
    <w:rsid w:val="00966AD0"/>
    <w:rsid w:val="00987BD4"/>
    <w:rsid w:val="00997FDD"/>
    <w:rsid w:val="009A2C8E"/>
    <w:rsid w:val="009C35F3"/>
    <w:rsid w:val="009C687D"/>
    <w:rsid w:val="009D20E1"/>
    <w:rsid w:val="009D68AC"/>
    <w:rsid w:val="00A147D6"/>
    <w:rsid w:val="00A15D99"/>
    <w:rsid w:val="00A16F1E"/>
    <w:rsid w:val="00A23399"/>
    <w:rsid w:val="00A234A2"/>
    <w:rsid w:val="00A27CC9"/>
    <w:rsid w:val="00A33CC3"/>
    <w:rsid w:val="00A43120"/>
    <w:rsid w:val="00A627CC"/>
    <w:rsid w:val="00A82256"/>
    <w:rsid w:val="00A85514"/>
    <w:rsid w:val="00A97FE0"/>
    <w:rsid w:val="00AC6249"/>
    <w:rsid w:val="00AC66C2"/>
    <w:rsid w:val="00AD5FB4"/>
    <w:rsid w:val="00AD635F"/>
    <w:rsid w:val="00AE7652"/>
    <w:rsid w:val="00B120BB"/>
    <w:rsid w:val="00B1441E"/>
    <w:rsid w:val="00B1621A"/>
    <w:rsid w:val="00B20837"/>
    <w:rsid w:val="00B2581A"/>
    <w:rsid w:val="00B26D6A"/>
    <w:rsid w:val="00B343FA"/>
    <w:rsid w:val="00B41ADB"/>
    <w:rsid w:val="00B42336"/>
    <w:rsid w:val="00B71F42"/>
    <w:rsid w:val="00B7786D"/>
    <w:rsid w:val="00B9545E"/>
    <w:rsid w:val="00BC4357"/>
    <w:rsid w:val="00BC7E0F"/>
    <w:rsid w:val="00C114AC"/>
    <w:rsid w:val="00C22EA4"/>
    <w:rsid w:val="00C30F22"/>
    <w:rsid w:val="00C5700A"/>
    <w:rsid w:val="00C67408"/>
    <w:rsid w:val="00C75DF9"/>
    <w:rsid w:val="00C86FB3"/>
    <w:rsid w:val="00C8737B"/>
    <w:rsid w:val="00C953AA"/>
    <w:rsid w:val="00CC22B6"/>
    <w:rsid w:val="00CC6FD6"/>
    <w:rsid w:val="00CD6F19"/>
    <w:rsid w:val="00D04BA8"/>
    <w:rsid w:val="00D17824"/>
    <w:rsid w:val="00D32E46"/>
    <w:rsid w:val="00D51642"/>
    <w:rsid w:val="00D52C15"/>
    <w:rsid w:val="00D70C4C"/>
    <w:rsid w:val="00D76485"/>
    <w:rsid w:val="00D813B2"/>
    <w:rsid w:val="00D81F3C"/>
    <w:rsid w:val="00D90D3B"/>
    <w:rsid w:val="00DB50F5"/>
    <w:rsid w:val="00DD1396"/>
    <w:rsid w:val="00DD2B21"/>
    <w:rsid w:val="00DE4C8D"/>
    <w:rsid w:val="00DF1345"/>
    <w:rsid w:val="00E11DC7"/>
    <w:rsid w:val="00E13F61"/>
    <w:rsid w:val="00E248AC"/>
    <w:rsid w:val="00E33210"/>
    <w:rsid w:val="00E6143D"/>
    <w:rsid w:val="00E8780C"/>
    <w:rsid w:val="00E929E0"/>
    <w:rsid w:val="00EB6A97"/>
    <w:rsid w:val="00EC019D"/>
    <w:rsid w:val="00ED34AC"/>
    <w:rsid w:val="00EE1138"/>
    <w:rsid w:val="00EF51DA"/>
    <w:rsid w:val="00F1166F"/>
    <w:rsid w:val="00F22F38"/>
    <w:rsid w:val="00F24E24"/>
    <w:rsid w:val="00F36AF5"/>
    <w:rsid w:val="00F527CD"/>
    <w:rsid w:val="00F60C3B"/>
    <w:rsid w:val="00F61155"/>
    <w:rsid w:val="00F647DF"/>
    <w:rsid w:val="00F65105"/>
    <w:rsid w:val="00F77940"/>
    <w:rsid w:val="00F90C8A"/>
    <w:rsid w:val="00F92686"/>
    <w:rsid w:val="00F934C7"/>
    <w:rsid w:val="00F93500"/>
    <w:rsid w:val="00FA0600"/>
    <w:rsid w:val="00FE27E5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BF7A"/>
  <w15:chartTrackingRefBased/>
  <w15:docId w15:val="{F5E030B5-0369-4621-82A0-6724BC43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66AD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83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86683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B09"/>
  </w:style>
  <w:style w:type="paragraph" w:styleId="Stopka">
    <w:name w:val="footer"/>
    <w:basedOn w:val="Normalny"/>
    <w:link w:val="StopkaZnak"/>
    <w:uiPriority w:val="99"/>
    <w:unhideWhenUsed/>
    <w:rsid w:val="0011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B09"/>
  </w:style>
  <w:style w:type="character" w:styleId="Hipercze">
    <w:name w:val="Hyperlink"/>
    <w:basedOn w:val="Domylnaczcionkaakapitu"/>
    <w:uiPriority w:val="99"/>
    <w:unhideWhenUsed/>
    <w:rsid w:val="004549F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4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2636</Words>
  <Characters>15819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Domanowska</dc:creator>
  <cp:keywords/>
  <dc:description/>
  <cp:lastModifiedBy>Ania</cp:lastModifiedBy>
  <cp:revision>2</cp:revision>
  <dcterms:created xsi:type="dcterms:W3CDTF">2022-04-11T07:11:00Z</dcterms:created>
  <dcterms:modified xsi:type="dcterms:W3CDTF">2022-04-11T07:11:00Z</dcterms:modified>
</cp:coreProperties>
</file>